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53295" w14:textId="77777777" w:rsidR="0079165E" w:rsidRPr="0079165E" w:rsidRDefault="0079165E" w:rsidP="0079165E">
      <w:pPr>
        <w:spacing w:before="100" w:beforeAutospacing="1" w:after="100" w:afterAutospacing="1" w:line="240" w:lineRule="auto"/>
        <w:rPr>
          <w:rFonts w:ascii="Helvetica" w:eastAsia="Times New Roman" w:hAnsi="Helvetica" w:cs="Arial"/>
          <w:color w:val="000000"/>
          <w:kern w:val="0"/>
          <w:sz w:val="15"/>
          <w:szCs w:val="15"/>
          <w:lang w:val="de-DE" w:eastAsia="de-DE"/>
          <w14:ligatures w14:val="none"/>
        </w:rPr>
      </w:pPr>
      <w:bookmarkStart w:id="0" w:name="_Hlk127015755"/>
      <w:r w:rsidRPr="0079165E">
        <w:rPr>
          <w:rFonts w:ascii="Calibri" w:eastAsia="Times New Roman" w:hAnsi="Calibri" w:cs="Calibri"/>
          <w:b/>
          <w:bCs/>
          <w:color w:val="000000"/>
          <w:kern w:val="0"/>
          <w:sz w:val="20"/>
          <w:szCs w:val="20"/>
          <w:lang w:eastAsia="de-DE"/>
          <w14:ligatures w14:val="none"/>
        </w:rPr>
        <w:t>Info und Programm</w:t>
      </w:r>
      <w:r w:rsidRPr="0079165E">
        <w:rPr>
          <w:rFonts w:ascii="Calibri" w:eastAsia="Times New Roman" w:hAnsi="Calibri" w:cs="Calibri"/>
          <w:color w:val="000000"/>
          <w:kern w:val="0"/>
          <w:sz w:val="20"/>
          <w:szCs w:val="20"/>
          <w:lang w:eastAsia="de-DE"/>
          <w14:ligatures w14:val="none"/>
        </w:rPr>
        <w:t>: </w:t>
      </w:r>
      <w:hyperlink r:id="rId5" w:history="1">
        <w:r w:rsidRPr="0079165E">
          <w:rPr>
            <w:rFonts w:ascii="Calibri" w:eastAsia="Times New Roman" w:hAnsi="Calibri" w:cs="Calibri"/>
            <w:color w:val="0000FF"/>
            <w:kern w:val="0"/>
            <w:sz w:val="20"/>
            <w:szCs w:val="20"/>
            <w:u w:val="single"/>
            <w:lang w:eastAsia="de-DE"/>
            <w14:ligatures w14:val="none"/>
          </w:rPr>
          <w:t>www.grundstein.at</w:t>
        </w:r>
      </w:hyperlink>
    </w:p>
    <w:p w14:paraId="56F28898" w14:textId="77777777" w:rsidR="0079165E" w:rsidRPr="0079165E" w:rsidRDefault="0079165E" w:rsidP="0079165E">
      <w:pPr>
        <w:spacing w:before="100" w:beforeAutospacing="1" w:after="100" w:afterAutospacing="1" w:line="240" w:lineRule="auto"/>
        <w:rPr>
          <w:rFonts w:ascii="Helvetica" w:eastAsia="Times New Roman" w:hAnsi="Helvetica" w:cs="Arial"/>
          <w:color w:val="000000"/>
          <w:kern w:val="0"/>
          <w:sz w:val="15"/>
          <w:szCs w:val="15"/>
          <w:lang w:val="de-DE" w:eastAsia="de-DE"/>
          <w14:ligatures w14:val="none"/>
        </w:rPr>
      </w:pPr>
      <w:r w:rsidRPr="0079165E">
        <w:rPr>
          <w:rFonts w:ascii="Calibri" w:eastAsia="Times New Roman" w:hAnsi="Calibri" w:cs="Calibri"/>
          <w:b/>
          <w:bCs/>
          <w:color w:val="000000"/>
          <w:kern w:val="0"/>
          <w:sz w:val="20"/>
          <w:szCs w:val="20"/>
          <w:lang w:eastAsia="de-DE"/>
          <w14:ligatures w14:val="none"/>
        </w:rPr>
        <w:t>Facebook:</w:t>
      </w:r>
      <w:r w:rsidRPr="0079165E">
        <w:rPr>
          <w:rFonts w:ascii="Calibri" w:eastAsia="Times New Roman" w:hAnsi="Calibri" w:cs="Calibri"/>
          <w:color w:val="000000"/>
          <w:kern w:val="0"/>
          <w:sz w:val="20"/>
          <w:szCs w:val="20"/>
          <w:lang w:eastAsia="de-DE"/>
          <w14:ligatures w14:val="none"/>
        </w:rPr>
        <w:t> </w:t>
      </w:r>
      <w:hyperlink r:id="rId6" w:history="1">
        <w:r w:rsidRPr="0079165E">
          <w:rPr>
            <w:rFonts w:ascii="Calibri" w:eastAsia="Times New Roman" w:hAnsi="Calibri" w:cs="Calibri"/>
            <w:color w:val="0000FF"/>
            <w:kern w:val="0"/>
            <w:sz w:val="20"/>
            <w:szCs w:val="20"/>
            <w:u w:val="single"/>
            <w:lang w:eastAsia="de-DE"/>
            <w14:ligatures w14:val="none"/>
          </w:rPr>
          <w:t>www.facebook.com/Grundsteinfestival</w:t>
        </w:r>
      </w:hyperlink>
    </w:p>
    <w:p w14:paraId="316F22D6" w14:textId="77777777" w:rsidR="0079165E" w:rsidRPr="0079165E" w:rsidRDefault="0079165E" w:rsidP="0079165E">
      <w:pPr>
        <w:spacing w:after="0" w:line="240" w:lineRule="auto"/>
        <w:jc w:val="center"/>
        <w:rPr>
          <w:rFonts w:ascii="Helvetica" w:eastAsia="Times New Roman" w:hAnsi="Helvetica" w:cs="Arial"/>
          <w:color w:val="000000"/>
          <w:kern w:val="0"/>
          <w:sz w:val="15"/>
          <w:szCs w:val="15"/>
          <w:lang w:val="de-DE" w:eastAsia="de-DE"/>
          <w14:ligatures w14:val="none"/>
        </w:rPr>
      </w:pPr>
      <w:r w:rsidRPr="0079165E">
        <w:rPr>
          <w:rFonts w:ascii="Calibri" w:eastAsia="Times New Roman" w:hAnsi="Calibri" w:cs="Calibri"/>
          <w:color w:val="000000"/>
          <w:kern w:val="0"/>
          <w:sz w:val="20"/>
          <w:szCs w:val="20"/>
          <w:lang w:val="de-DE" w:eastAsia="de-DE"/>
          <w14:ligatures w14:val="none"/>
        </w:rPr>
        <w:t>Roland Schütz</w:t>
      </w:r>
    </w:p>
    <w:p w14:paraId="0F9829A3" w14:textId="77777777" w:rsidR="0079165E" w:rsidRPr="0079165E" w:rsidRDefault="0079165E" w:rsidP="0079165E">
      <w:pPr>
        <w:spacing w:after="0" w:line="240" w:lineRule="auto"/>
        <w:jc w:val="center"/>
        <w:rPr>
          <w:rFonts w:ascii="Helvetica" w:eastAsia="Times New Roman" w:hAnsi="Helvetica" w:cs="Arial"/>
          <w:color w:val="000000"/>
          <w:kern w:val="0"/>
          <w:sz w:val="15"/>
          <w:szCs w:val="15"/>
          <w:lang w:val="de-DE" w:eastAsia="de-DE"/>
          <w14:ligatures w14:val="none"/>
        </w:rPr>
      </w:pPr>
      <w:r w:rsidRPr="0079165E">
        <w:rPr>
          <w:rFonts w:ascii="Calibri" w:eastAsia="Times New Roman" w:hAnsi="Calibri" w:cs="Calibri"/>
          <w:color w:val="000000"/>
          <w:kern w:val="0"/>
          <w:sz w:val="20"/>
          <w:szCs w:val="20"/>
          <w:lang w:val="de-DE" w:eastAsia="de-DE"/>
          <w14:ligatures w14:val="none"/>
        </w:rPr>
        <w:t>Mobil: 0699/1277 37 37    </w:t>
      </w:r>
      <w:r w:rsidRPr="0079165E">
        <w:rPr>
          <w:rFonts w:ascii="Calibri" w:eastAsia="Times New Roman" w:hAnsi="Calibri" w:cs="Calibri"/>
          <w:color w:val="000000"/>
          <w:kern w:val="0"/>
          <w:sz w:val="20"/>
          <w:szCs w:val="20"/>
          <w:lang w:eastAsia="de-DE"/>
          <w14:ligatures w14:val="none"/>
        </w:rPr>
        <w:t>E‐Mail: </w:t>
      </w:r>
      <w:hyperlink r:id="rId7" w:history="1">
        <w:r w:rsidRPr="0079165E">
          <w:rPr>
            <w:rFonts w:ascii="Calibri" w:eastAsia="Times New Roman" w:hAnsi="Calibri" w:cs="Calibri"/>
            <w:color w:val="0000FF"/>
            <w:kern w:val="0"/>
            <w:sz w:val="20"/>
            <w:szCs w:val="20"/>
            <w:u w:val="single"/>
            <w:lang w:eastAsia="de-DE"/>
            <w14:ligatures w14:val="none"/>
          </w:rPr>
          <w:t>info@masc.at</w:t>
        </w:r>
      </w:hyperlink>
    </w:p>
    <w:p w14:paraId="5B82070A" w14:textId="77777777" w:rsidR="0079165E" w:rsidRPr="0079165E" w:rsidRDefault="0079165E" w:rsidP="0079165E">
      <w:pPr>
        <w:spacing w:after="0" w:line="240" w:lineRule="auto"/>
        <w:jc w:val="center"/>
        <w:rPr>
          <w:rFonts w:ascii="Helvetica" w:eastAsia="Times New Roman" w:hAnsi="Helvetica" w:cs="Arial"/>
          <w:color w:val="000000"/>
          <w:kern w:val="0"/>
          <w:sz w:val="15"/>
          <w:szCs w:val="15"/>
          <w:lang w:val="de-DE" w:eastAsia="de-DE"/>
          <w14:ligatures w14:val="none"/>
        </w:rPr>
      </w:pPr>
      <w:r w:rsidRPr="0079165E">
        <w:rPr>
          <w:rFonts w:ascii="Calibri" w:eastAsia="Times New Roman" w:hAnsi="Calibri" w:cs="Calibri"/>
          <w:color w:val="000000"/>
          <w:kern w:val="0"/>
          <w:sz w:val="20"/>
          <w:szCs w:val="20"/>
          <w:lang w:val="de-DE" w:eastAsia="de-DE"/>
          <w14:ligatures w14:val="none"/>
        </w:rPr>
        <w:t>Richard Schütz</w:t>
      </w:r>
    </w:p>
    <w:p w14:paraId="2654E6A6" w14:textId="77777777" w:rsidR="0079165E" w:rsidRPr="0079165E" w:rsidRDefault="0079165E" w:rsidP="0079165E">
      <w:pPr>
        <w:spacing w:after="0" w:line="240" w:lineRule="auto"/>
        <w:jc w:val="center"/>
        <w:rPr>
          <w:rFonts w:ascii="Helvetica" w:eastAsia="Times New Roman" w:hAnsi="Helvetica" w:cs="Arial"/>
          <w:color w:val="000000"/>
          <w:kern w:val="0"/>
          <w:sz w:val="15"/>
          <w:szCs w:val="15"/>
          <w:lang w:val="de-DE" w:eastAsia="de-DE"/>
          <w14:ligatures w14:val="none"/>
        </w:rPr>
      </w:pPr>
      <w:r w:rsidRPr="0079165E">
        <w:rPr>
          <w:rFonts w:ascii="Calibri" w:eastAsia="Times New Roman" w:hAnsi="Calibri" w:cs="Calibri"/>
          <w:color w:val="000000"/>
          <w:kern w:val="0"/>
          <w:sz w:val="20"/>
          <w:szCs w:val="20"/>
          <w:lang w:eastAsia="de-DE"/>
          <w14:ligatures w14:val="none"/>
        </w:rPr>
        <w:t>Mobil: 0699/104 80 159     E‐Mail: </w:t>
      </w:r>
      <w:hyperlink r:id="rId8" w:history="1">
        <w:r w:rsidRPr="0079165E">
          <w:rPr>
            <w:rFonts w:ascii="Calibri" w:eastAsia="Times New Roman" w:hAnsi="Calibri" w:cs="Calibri"/>
            <w:color w:val="0000FF"/>
            <w:kern w:val="0"/>
            <w:sz w:val="20"/>
            <w:szCs w:val="20"/>
            <w:u w:val="single"/>
            <w:lang w:eastAsia="de-DE"/>
            <w14:ligatures w14:val="none"/>
          </w:rPr>
          <w:t>office@schuetzdesign.at</w:t>
        </w:r>
      </w:hyperlink>
    </w:p>
    <w:p w14:paraId="222123E1"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6C6A43B4"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51926B13" w14:textId="77777777" w:rsidR="009A0438" w:rsidRPr="009A0438" w:rsidRDefault="009A0438" w:rsidP="009A0438">
      <w:pPr>
        <w:autoSpaceDE w:val="0"/>
        <w:autoSpaceDN w:val="0"/>
        <w:adjustRightInd w:val="0"/>
        <w:spacing w:after="0" w:line="288" w:lineRule="auto"/>
        <w:jc w:val="center"/>
        <w:textAlignment w:val="center"/>
        <w:rPr>
          <w:rFonts w:ascii="HelveticaNeueLT-BoldCond" w:hAnsi="HelveticaNeueLT-BoldCond" w:cs="HelveticaNeueLT-BoldCond"/>
          <w:b/>
          <w:bCs/>
          <w:color w:val="000000"/>
          <w:spacing w:val="79"/>
          <w:kern w:val="0"/>
          <w:sz w:val="52"/>
          <w:szCs w:val="52"/>
          <w:lang w:val="de-DE"/>
        </w:rPr>
      </w:pPr>
      <w:r w:rsidRPr="009A0438">
        <w:rPr>
          <w:rFonts w:ascii="HelveticaNeueLT-BoldCond" w:hAnsi="HelveticaNeueLT-BoldCond" w:cs="HelveticaNeueLT-BoldCond"/>
          <w:b/>
          <w:bCs/>
          <w:color w:val="000000"/>
          <w:spacing w:val="79"/>
          <w:kern w:val="0"/>
          <w:sz w:val="52"/>
          <w:szCs w:val="52"/>
          <w:lang w:val="de-DE"/>
        </w:rPr>
        <w:t>MUSAO</w:t>
      </w:r>
    </w:p>
    <w:p w14:paraId="3DCAFCDE" w14:textId="77777777" w:rsidR="009A0438" w:rsidRPr="009A0438" w:rsidRDefault="009A0438" w:rsidP="009A0438">
      <w:pPr>
        <w:autoSpaceDE w:val="0"/>
        <w:autoSpaceDN w:val="0"/>
        <w:adjustRightInd w:val="0"/>
        <w:spacing w:after="0" w:line="288" w:lineRule="auto"/>
        <w:jc w:val="center"/>
        <w:textAlignment w:val="center"/>
        <w:rPr>
          <w:rFonts w:ascii="HelveticaNeueLT-BoldCond" w:hAnsi="HelveticaNeueLT-BoldCond" w:cs="HelveticaNeueLT-BoldCond"/>
          <w:b/>
          <w:bCs/>
          <w:color w:val="000000"/>
          <w:kern w:val="0"/>
          <w:sz w:val="32"/>
          <w:szCs w:val="32"/>
          <w:lang w:val="de-DE"/>
        </w:rPr>
      </w:pPr>
      <w:r w:rsidRPr="009A0438">
        <w:rPr>
          <w:rFonts w:ascii="HelveticaNeueLT-BoldCond" w:hAnsi="HelveticaNeueLT-BoldCond" w:cs="HelveticaNeueLT-BoldCond"/>
          <w:b/>
          <w:bCs/>
          <w:color w:val="000000"/>
          <w:kern w:val="0"/>
          <w:sz w:val="32"/>
          <w:szCs w:val="32"/>
          <w:lang w:val="de-DE"/>
        </w:rPr>
        <w:t xml:space="preserve">Museum auf Abwegen Ottakring - Museum </w:t>
      </w:r>
      <w:proofErr w:type="spellStart"/>
      <w:r w:rsidRPr="009A0438">
        <w:rPr>
          <w:rFonts w:ascii="HelveticaNeueLT-BoldCond" w:hAnsi="HelveticaNeueLT-BoldCond" w:cs="HelveticaNeueLT-BoldCond"/>
          <w:b/>
          <w:bCs/>
          <w:color w:val="000000"/>
          <w:kern w:val="0"/>
          <w:sz w:val="32"/>
          <w:szCs w:val="32"/>
          <w:lang w:val="de-DE"/>
        </w:rPr>
        <w:t>astray</w:t>
      </w:r>
      <w:proofErr w:type="spellEnd"/>
      <w:r w:rsidRPr="009A0438">
        <w:rPr>
          <w:rFonts w:ascii="HelveticaNeueLT-BoldCond" w:hAnsi="HelveticaNeueLT-BoldCond" w:cs="HelveticaNeueLT-BoldCond"/>
          <w:b/>
          <w:bCs/>
          <w:color w:val="000000"/>
          <w:kern w:val="0"/>
          <w:sz w:val="32"/>
          <w:szCs w:val="32"/>
          <w:lang w:val="de-DE"/>
        </w:rPr>
        <w:t xml:space="preserve"> Ottakring</w:t>
      </w:r>
    </w:p>
    <w:p w14:paraId="7767EA41" w14:textId="3969BBF1" w:rsidR="0079165E" w:rsidRPr="009A0438" w:rsidRDefault="009A0438" w:rsidP="009A0438">
      <w:pPr>
        <w:pStyle w:val="EinfAbs"/>
        <w:tabs>
          <w:tab w:val="left" w:pos="5220"/>
        </w:tabs>
        <w:rPr>
          <w:rFonts w:ascii="Helvetica" w:eastAsia="Times New Roman" w:hAnsi="Helvetica" w:cs="Times New Roman"/>
          <w:sz w:val="15"/>
          <w:szCs w:val="15"/>
          <w:lang w:val="de-AT" w:eastAsia="de-DE"/>
          <w14:ligatures w14:val="none"/>
        </w:rPr>
      </w:pPr>
      <w:r>
        <w:rPr>
          <w:rFonts w:ascii="Arial" w:hAnsi="Arial" w:cs="Arial"/>
          <w:b/>
          <w:bCs/>
          <w:caps/>
          <w:color w:val="000000" w:themeColor="text1"/>
          <w:sz w:val="64"/>
          <w:szCs w:val="64"/>
          <w14:textOutline w14:w="9525" w14:cap="flat" w14:cmpd="sng" w14:algn="ctr">
            <w14:solidFill>
              <w14:srgbClr w14:val="000000"/>
            </w14:solidFill>
            <w14:prstDash w14:val="solid"/>
            <w14:round/>
          </w14:textOutline>
        </w:rPr>
        <w:tab/>
      </w:r>
    </w:p>
    <w:p w14:paraId="6892C92E" w14:textId="0D743769"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r w:rsidRPr="009A0438">
        <w:rPr>
          <w:rFonts w:ascii="Helvetica" w:eastAsia="Times New Roman" w:hAnsi="Helvetica" w:cs="Times New Roman"/>
          <w:b/>
          <w:bCs/>
          <w:color w:val="000000"/>
          <w:kern w:val="0"/>
          <w:sz w:val="36"/>
          <w:szCs w:val="36"/>
          <w:lang w:eastAsia="de-DE"/>
          <w14:ligatures w14:val="none"/>
        </w:rPr>
        <w:t xml:space="preserve">Eröffnung Sa. </w:t>
      </w:r>
      <w:r w:rsidR="009A0438">
        <w:rPr>
          <w:rFonts w:ascii="Helvetica" w:eastAsia="Times New Roman" w:hAnsi="Helvetica" w:cs="Times New Roman"/>
          <w:b/>
          <w:bCs/>
          <w:color w:val="000000"/>
          <w:kern w:val="0"/>
          <w:sz w:val="36"/>
          <w:szCs w:val="36"/>
          <w:lang w:eastAsia="de-DE"/>
          <w14:ligatures w14:val="none"/>
        </w:rPr>
        <w:t>2</w:t>
      </w:r>
      <w:r w:rsidR="004C7B00">
        <w:rPr>
          <w:rFonts w:ascii="Helvetica" w:eastAsia="Times New Roman" w:hAnsi="Helvetica" w:cs="Times New Roman"/>
          <w:b/>
          <w:bCs/>
          <w:color w:val="000000"/>
          <w:kern w:val="0"/>
          <w:sz w:val="36"/>
          <w:szCs w:val="36"/>
          <w:lang w:eastAsia="de-DE"/>
          <w14:ligatures w14:val="none"/>
        </w:rPr>
        <w:t>6</w:t>
      </w:r>
      <w:r w:rsidRPr="009A0438">
        <w:rPr>
          <w:rFonts w:ascii="Helvetica" w:eastAsia="Times New Roman" w:hAnsi="Helvetica" w:cs="Times New Roman"/>
          <w:b/>
          <w:bCs/>
          <w:color w:val="000000"/>
          <w:kern w:val="0"/>
          <w:sz w:val="36"/>
          <w:szCs w:val="36"/>
          <w:lang w:eastAsia="de-DE"/>
          <w14:ligatures w14:val="none"/>
        </w:rPr>
        <w:t xml:space="preserve">. </w:t>
      </w:r>
      <w:r w:rsidR="009A0438">
        <w:rPr>
          <w:rFonts w:ascii="Helvetica" w:eastAsia="Times New Roman" w:hAnsi="Helvetica" w:cs="Times New Roman"/>
          <w:b/>
          <w:bCs/>
          <w:color w:val="000000"/>
          <w:kern w:val="0"/>
          <w:sz w:val="36"/>
          <w:szCs w:val="36"/>
          <w:lang w:eastAsia="de-DE"/>
          <w14:ligatures w14:val="none"/>
        </w:rPr>
        <w:t>September</w:t>
      </w:r>
      <w:r w:rsidRPr="0079165E">
        <w:rPr>
          <w:rFonts w:ascii="Helvetica" w:eastAsia="Times New Roman" w:hAnsi="Helvetica" w:cs="Times New Roman"/>
          <w:b/>
          <w:bCs/>
          <w:color w:val="000000"/>
          <w:kern w:val="0"/>
          <w:sz w:val="36"/>
          <w:szCs w:val="36"/>
          <w:lang w:eastAsia="de-DE"/>
          <w14:ligatures w14:val="none"/>
        </w:rPr>
        <w:t xml:space="preserve"> 18-23 Uh</w:t>
      </w:r>
      <w:r w:rsidR="00EC0C7B">
        <w:rPr>
          <w:rFonts w:ascii="Helvetica" w:eastAsia="Times New Roman" w:hAnsi="Helvetica" w:cs="Times New Roman"/>
          <w:b/>
          <w:bCs/>
          <w:color w:val="000000"/>
          <w:kern w:val="0"/>
          <w:sz w:val="36"/>
          <w:szCs w:val="36"/>
          <w:lang w:eastAsia="de-DE"/>
          <w14:ligatures w14:val="none"/>
        </w:rPr>
        <w:t>r</w:t>
      </w:r>
    </w:p>
    <w:p w14:paraId="623CD66E"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52FB294E"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r w:rsidRPr="0079165E">
        <w:rPr>
          <w:rFonts w:ascii="Helvetica" w:eastAsia="Times New Roman" w:hAnsi="Helvetica" w:cs="Times New Roman"/>
          <w:color w:val="000000"/>
          <w:kern w:val="0"/>
          <w:sz w:val="18"/>
          <w:szCs w:val="18"/>
          <w:lang w:eastAsia="de-DE"/>
          <w14:ligatures w14:val="none"/>
        </w:rPr>
        <w:t>am Eröffnungstag ist die Grundsteingasse Fußgängerzone</w:t>
      </w:r>
    </w:p>
    <w:p w14:paraId="086C6C08" w14:textId="1C303939" w:rsidR="0079165E" w:rsidRDefault="0079165E" w:rsidP="0079165E">
      <w:pPr>
        <w:spacing w:after="0" w:line="240" w:lineRule="auto"/>
        <w:jc w:val="center"/>
        <w:rPr>
          <w:rFonts w:ascii="Helvetica" w:eastAsia="Times New Roman" w:hAnsi="Helvetica" w:cs="Times New Roman"/>
          <w:color w:val="000000"/>
          <w:kern w:val="0"/>
          <w:sz w:val="18"/>
          <w:szCs w:val="18"/>
          <w:lang w:eastAsia="de-DE"/>
          <w14:ligatures w14:val="none"/>
        </w:rPr>
      </w:pPr>
      <w:r w:rsidRPr="0079165E">
        <w:rPr>
          <w:rFonts w:ascii="Helvetica" w:eastAsia="Times New Roman" w:hAnsi="Helvetica" w:cs="Times New Roman"/>
          <w:color w:val="000000"/>
          <w:kern w:val="0"/>
          <w:sz w:val="18"/>
          <w:szCs w:val="18"/>
          <w:lang w:eastAsia="de-DE"/>
          <w14:ligatures w14:val="none"/>
        </w:rPr>
        <w:t>1160 Wien / Ottakring</w:t>
      </w:r>
    </w:p>
    <w:p w14:paraId="01100C83" w14:textId="5FBCB808" w:rsidR="009A0438" w:rsidRDefault="009A0438" w:rsidP="0079165E">
      <w:pPr>
        <w:spacing w:after="0" w:line="240" w:lineRule="auto"/>
        <w:jc w:val="center"/>
        <w:rPr>
          <w:rFonts w:ascii="Helvetica" w:eastAsia="Times New Roman" w:hAnsi="Helvetica" w:cs="Times New Roman"/>
          <w:color w:val="000000"/>
          <w:kern w:val="0"/>
          <w:sz w:val="18"/>
          <w:szCs w:val="18"/>
          <w:lang w:eastAsia="de-DE"/>
          <w14:ligatures w14:val="none"/>
        </w:rPr>
      </w:pPr>
    </w:p>
    <w:p w14:paraId="65ECFED2" w14:textId="77777777" w:rsidR="009A0438" w:rsidRDefault="009A0438" w:rsidP="0079165E">
      <w:pPr>
        <w:spacing w:after="0" w:line="240" w:lineRule="auto"/>
        <w:jc w:val="center"/>
        <w:rPr>
          <w:rFonts w:ascii="Helvetica" w:eastAsia="Times New Roman" w:hAnsi="Helvetica" w:cs="Times New Roman"/>
          <w:color w:val="000000"/>
          <w:kern w:val="0"/>
          <w:sz w:val="18"/>
          <w:szCs w:val="18"/>
          <w:lang w:eastAsia="de-DE"/>
          <w14:ligatures w14:val="none"/>
        </w:rPr>
      </w:pPr>
    </w:p>
    <w:p w14:paraId="46F7A0B4" w14:textId="49241CD7" w:rsidR="009A0438" w:rsidRPr="009A0438" w:rsidRDefault="009A0438" w:rsidP="009A0438">
      <w:pPr>
        <w:spacing w:after="0" w:line="240" w:lineRule="auto"/>
        <w:jc w:val="center"/>
        <w:rPr>
          <w:rFonts w:ascii="Futura Std" w:eastAsia="Times New Roman" w:hAnsi="Futura Std" w:cs="Times New Roman"/>
          <w:color w:val="000000"/>
          <w:kern w:val="0"/>
          <w:sz w:val="28"/>
          <w:szCs w:val="28"/>
          <w:lang w:eastAsia="de-DE"/>
          <w14:ligatures w14:val="none"/>
        </w:rPr>
      </w:pPr>
      <w:r w:rsidRPr="009A0438">
        <w:rPr>
          <w:rFonts w:ascii="Futura Std" w:eastAsia="Times New Roman" w:hAnsi="Futura Std" w:cs="Times New Roman"/>
          <w:b/>
          <w:bCs/>
          <w:color w:val="000000"/>
          <w:kern w:val="0"/>
          <w:sz w:val="28"/>
          <w:szCs w:val="28"/>
          <w:lang w:eastAsia="de-DE"/>
          <w14:ligatures w14:val="none"/>
        </w:rPr>
        <w:t>Dauer: 2</w:t>
      </w:r>
      <w:r w:rsidR="004C7B00">
        <w:rPr>
          <w:rFonts w:ascii="Futura Std" w:eastAsia="Times New Roman" w:hAnsi="Futura Std" w:cs="Times New Roman"/>
          <w:b/>
          <w:bCs/>
          <w:color w:val="000000"/>
          <w:kern w:val="0"/>
          <w:sz w:val="28"/>
          <w:szCs w:val="28"/>
          <w:lang w:eastAsia="de-DE"/>
          <w14:ligatures w14:val="none"/>
        </w:rPr>
        <w:t>6</w:t>
      </w:r>
      <w:r w:rsidRPr="009A0438">
        <w:rPr>
          <w:rFonts w:ascii="Futura Std" w:eastAsia="Times New Roman" w:hAnsi="Futura Std" w:cs="Times New Roman"/>
          <w:b/>
          <w:bCs/>
          <w:color w:val="000000"/>
          <w:kern w:val="0"/>
          <w:sz w:val="28"/>
          <w:szCs w:val="28"/>
          <w:lang w:eastAsia="de-DE"/>
          <w14:ligatures w14:val="none"/>
        </w:rPr>
        <w:t>. Sept. – 1</w:t>
      </w:r>
      <w:r w:rsidR="004C7B00">
        <w:rPr>
          <w:rFonts w:ascii="Futura Std" w:eastAsia="Times New Roman" w:hAnsi="Futura Std" w:cs="Times New Roman"/>
          <w:b/>
          <w:bCs/>
          <w:color w:val="000000"/>
          <w:kern w:val="0"/>
          <w:sz w:val="28"/>
          <w:szCs w:val="28"/>
          <w:lang w:eastAsia="de-DE"/>
          <w14:ligatures w14:val="none"/>
        </w:rPr>
        <w:t>0</w:t>
      </w:r>
      <w:r w:rsidRPr="009A0438">
        <w:rPr>
          <w:rFonts w:ascii="Futura Std" w:eastAsia="Times New Roman" w:hAnsi="Futura Std" w:cs="Times New Roman"/>
          <w:b/>
          <w:bCs/>
          <w:color w:val="000000"/>
          <w:kern w:val="0"/>
          <w:sz w:val="28"/>
          <w:szCs w:val="28"/>
          <w:lang w:eastAsia="de-DE"/>
          <w14:ligatures w14:val="none"/>
        </w:rPr>
        <w:t>. Okt. 202</w:t>
      </w:r>
      <w:r w:rsidR="004C7B00">
        <w:rPr>
          <w:rFonts w:ascii="Futura Std" w:eastAsia="Times New Roman" w:hAnsi="Futura Std" w:cs="Times New Roman"/>
          <w:b/>
          <w:bCs/>
          <w:color w:val="000000"/>
          <w:kern w:val="0"/>
          <w:sz w:val="28"/>
          <w:szCs w:val="28"/>
          <w:lang w:eastAsia="de-DE"/>
          <w14:ligatures w14:val="none"/>
        </w:rPr>
        <w:t>6</w:t>
      </w:r>
    </w:p>
    <w:p w14:paraId="24DD024B" w14:textId="77777777" w:rsidR="009A0438" w:rsidRPr="009A0438" w:rsidRDefault="009A0438" w:rsidP="009A0438">
      <w:pPr>
        <w:spacing w:after="0" w:line="240" w:lineRule="auto"/>
        <w:jc w:val="center"/>
        <w:rPr>
          <w:rFonts w:ascii="Futura Std" w:eastAsia="Times New Roman" w:hAnsi="Futura Std" w:cs="Times New Roman"/>
          <w:color w:val="000000"/>
          <w:kern w:val="0"/>
          <w:sz w:val="28"/>
          <w:szCs w:val="28"/>
          <w:lang w:eastAsia="de-DE"/>
          <w14:ligatures w14:val="none"/>
        </w:rPr>
      </w:pPr>
      <w:r w:rsidRPr="009A0438">
        <w:rPr>
          <w:rFonts w:ascii="Futura Std" w:eastAsia="Times New Roman" w:hAnsi="Futura Std" w:cs="Times New Roman"/>
          <w:b/>
          <w:bCs/>
          <w:color w:val="000000"/>
          <w:kern w:val="0"/>
          <w:sz w:val="28"/>
          <w:szCs w:val="28"/>
          <w:lang w:eastAsia="de-DE"/>
          <w14:ligatures w14:val="none"/>
        </w:rPr>
        <w:t>Öffnungszeiten: Mi-Sa 17-20 Uhr</w:t>
      </w:r>
    </w:p>
    <w:p w14:paraId="4DADB61C" w14:textId="4EDA7C36" w:rsidR="009A0438" w:rsidRPr="009A0438" w:rsidRDefault="009A0438" w:rsidP="009A0438">
      <w:pPr>
        <w:spacing w:after="0" w:line="240" w:lineRule="auto"/>
        <w:jc w:val="center"/>
        <w:rPr>
          <w:rFonts w:ascii="Futura Std" w:eastAsia="Times New Roman" w:hAnsi="Futura Std" w:cs="Times New Roman"/>
          <w:color w:val="000000"/>
          <w:kern w:val="0"/>
          <w:sz w:val="28"/>
          <w:szCs w:val="28"/>
          <w:lang w:eastAsia="de-DE"/>
          <w14:ligatures w14:val="none"/>
        </w:rPr>
      </w:pPr>
      <w:proofErr w:type="spellStart"/>
      <w:r w:rsidRPr="009A0438">
        <w:rPr>
          <w:rFonts w:ascii="Futura Std" w:eastAsia="Times New Roman" w:hAnsi="Futura Std" w:cs="Times New Roman"/>
          <w:b/>
          <w:bCs/>
          <w:color w:val="000000"/>
          <w:kern w:val="0"/>
          <w:sz w:val="28"/>
          <w:szCs w:val="28"/>
          <w:lang w:eastAsia="de-DE"/>
          <w14:ligatures w14:val="none"/>
        </w:rPr>
        <w:t>Finissage</w:t>
      </w:r>
      <w:proofErr w:type="spellEnd"/>
      <w:r w:rsidRPr="009A0438">
        <w:rPr>
          <w:rFonts w:ascii="Futura Std" w:eastAsia="Times New Roman" w:hAnsi="Futura Std" w:cs="Times New Roman"/>
          <w:b/>
          <w:bCs/>
          <w:color w:val="000000"/>
          <w:kern w:val="0"/>
          <w:sz w:val="28"/>
          <w:szCs w:val="28"/>
          <w:lang w:eastAsia="de-DE"/>
          <w14:ligatures w14:val="none"/>
        </w:rPr>
        <w:t>: Sa 1</w:t>
      </w:r>
      <w:r w:rsidR="004C7B00">
        <w:rPr>
          <w:rFonts w:ascii="Futura Std" w:eastAsia="Times New Roman" w:hAnsi="Futura Std" w:cs="Times New Roman"/>
          <w:b/>
          <w:bCs/>
          <w:color w:val="000000"/>
          <w:kern w:val="0"/>
          <w:sz w:val="28"/>
          <w:szCs w:val="28"/>
          <w:lang w:eastAsia="de-DE"/>
          <w14:ligatures w14:val="none"/>
        </w:rPr>
        <w:t>0</w:t>
      </w:r>
      <w:r w:rsidRPr="009A0438">
        <w:rPr>
          <w:rFonts w:ascii="Futura Std" w:eastAsia="Times New Roman" w:hAnsi="Futura Std" w:cs="Times New Roman"/>
          <w:b/>
          <w:bCs/>
          <w:color w:val="000000"/>
          <w:kern w:val="0"/>
          <w:sz w:val="28"/>
          <w:szCs w:val="28"/>
          <w:lang w:eastAsia="de-DE"/>
          <w14:ligatures w14:val="none"/>
        </w:rPr>
        <w:t>. Okt. ab 17 Uhr</w:t>
      </w:r>
    </w:p>
    <w:p w14:paraId="05B7ED28"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7C11D053"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5271F437"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r w:rsidRPr="0079165E">
        <w:rPr>
          <w:rFonts w:ascii="Helvetica" w:eastAsia="Times New Roman" w:hAnsi="Helvetica" w:cs="Times New Roman"/>
          <w:color w:val="000000"/>
          <w:kern w:val="0"/>
          <w:sz w:val="18"/>
          <w:szCs w:val="18"/>
          <w:lang w:eastAsia="de-DE"/>
          <w14:ligatures w14:val="none"/>
        </w:rPr>
        <w:t>Info und Programm: </w:t>
      </w:r>
      <w:hyperlink r:id="rId9" w:history="1">
        <w:r w:rsidRPr="0079165E">
          <w:rPr>
            <w:rFonts w:ascii="Helvetica" w:eastAsia="Times New Roman" w:hAnsi="Helvetica" w:cs="Times New Roman"/>
            <w:color w:val="0000FF"/>
            <w:kern w:val="0"/>
            <w:sz w:val="15"/>
            <w:szCs w:val="15"/>
            <w:u w:val="single"/>
            <w:lang w:eastAsia="de-DE"/>
            <w14:ligatures w14:val="none"/>
          </w:rPr>
          <w:t>www.grundstein.at</w:t>
        </w:r>
      </w:hyperlink>
    </w:p>
    <w:p w14:paraId="78B2C9C1"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7DF2E0E7"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r w:rsidRPr="0079165E">
        <w:rPr>
          <w:rFonts w:ascii="Helvetica" w:eastAsia="Times New Roman" w:hAnsi="Helvetica" w:cs="Times New Roman"/>
          <w:color w:val="000000"/>
          <w:kern w:val="0"/>
          <w:sz w:val="18"/>
          <w:szCs w:val="18"/>
          <w:lang w:eastAsia="de-DE"/>
          <w14:ligatures w14:val="none"/>
        </w:rPr>
        <w:t>Facebook: </w:t>
      </w:r>
      <w:hyperlink r:id="rId10" w:history="1">
        <w:r w:rsidRPr="0079165E">
          <w:rPr>
            <w:rFonts w:ascii="Helvetica" w:eastAsia="Times New Roman" w:hAnsi="Helvetica" w:cs="Times New Roman"/>
            <w:color w:val="0000FF"/>
            <w:kern w:val="0"/>
            <w:sz w:val="15"/>
            <w:szCs w:val="15"/>
            <w:u w:val="single"/>
            <w:lang w:eastAsia="de-DE"/>
            <w14:ligatures w14:val="none"/>
          </w:rPr>
          <w:t>www.facebook.com/Grundsteinfestival</w:t>
        </w:r>
      </w:hyperlink>
    </w:p>
    <w:p w14:paraId="69AAFE6B"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r w:rsidRPr="0079165E">
        <w:rPr>
          <w:rFonts w:ascii="Helvetica" w:eastAsia="Times New Roman" w:hAnsi="Helvetica" w:cs="Times New Roman"/>
          <w:color w:val="000000"/>
          <w:kern w:val="0"/>
          <w:sz w:val="18"/>
          <w:szCs w:val="18"/>
          <w:lang w:eastAsia="de-DE"/>
          <w14:ligatures w14:val="none"/>
        </w:rPr>
        <w:t> </w:t>
      </w:r>
    </w:p>
    <w:p w14:paraId="5FEF3C7D"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77F07DA5" w14:textId="77777777" w:rsidR="0079165E" w:rsidRPr="0079165E" w:rsidRDefault="0079165E" w:rsidP="0079165E">
      <w:pPr>
        <w:spacing w:after="0" w:line="240" w:lineRule="auto"/>
        <w:jc w:val="center"/>
        <w:rPr>
          <w:rFonts w:ascii="Helvetica" w:eastAsia="Times New Roman" w:hAnsi="Helvetica" w:cs="Times New Roman"/>
          <w:color w:val="000000"/>
          <w:kern w:val="0"/>
          <w:sz w:val="18"/>
          <w:szCs w:val="18"/>
          <w:lang w:eastAsia="de-DE"/>
          <w14:ligatures w14:val="none"/>
        </w:rPr>
      </w:pPr>
      <w:r w:rsidRPr="0079165E">
        <w:rPr>
          <w:rFonts w:ascii="Helvetica" w:eastAsia="Times New Roman" w:hAnsi="Helvetica" w:cs="Times New Roman"/>
          <w:color w:val="000000"/>
          <w:kern w:val="0"/>
          <w:sz w:val="18"/>
          <w:szCs w:val="18"/>
          <w:lang w:eastAsia="de-DE"/>
          <w14:ligatures w14:val="none"/>
        </w:rPr>
        <w:tab/>
        <w:t>Animation * Installation * Malerei * Sound * Skulptur * Design * Projektion * Performance * Fotografie * Film/Video * Literatur</w:t>
      </w:r>
    </w:p>
    <w:p w14:paraId="601114E8"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0A5BECC4"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0396BE93"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4919B6B0"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r w:rsidRPr="0079165E">
        <w:rPr>
          <w:rFonts w:ascii="Helvetica" w:eastAsia="Times New Roman" w:hAnsi="Helvetica" w:cs="Times New Roman"/>
          <w:color w:val="000000"/>
          <w:kern w:val="0"/>
          <w:sz w:val="18"/>
          <w:szCs w:val="18"/>
          <w:lang w:eastAsia="de-DE"/>
          <w14:ligatures w14:val="none"/>
        </w:rPr>
        <w:t>- - - - - - - - - - - - - - - - - - - - - - - - - - - - - - - - - - - - - - - - - - - - - - - - - - - - - - - - - - - - - - - - - - - - - - - - - - - - - - - - - - - - - - - - - - - - - - - - - - -</w:t>
      </w:r>
    </w:p>
    <w:p w14:paraId="7A825AFF"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4225560D" w14:textId="77777777" w:rsidR="004C7B00" w:rsidRPr="004C7B00" w:rsidRDefault="00EC0C7B" w:rsidP="004C7B00">
      <w:pPr>
        <w:pStyle w:val="StandardWeb"/>
        <w:spacing w:before="0" w:beforeAutospacing="0" w:after="0" w:afterAutospacing="0"/>
        <w:jc w:val="center"/>
        <w:rPr>
          <w:rFonts w:ascii="Futura Std" w:hAnsi="Futura Std"/>
          <w:color w:val="000000"/>
        </w:rPr>
      </w:pPr>
      <w:r w:rsidRPr="00EC0C7B">
        <w:rPr>
          <w:rFonts w:ascii="ArialMT" w:hAnsi="ArialMT"/>
          <w:b/>
          <w:bCs/>
          <w:color w:val="000000"/>
          <w:sz w:val="21"/>
          <w:szCs w:val="21"/>
        </w:rPr>
        <w:t> </w:t>
      </w:r>
      <w:proofErr w:type="spellStart"/>
      <w:r w:rsidR="004C7B00" w:rsidRPr="004C7B00">
        <w:rPr>
          <w:rFonts w:ascii="Futura Std" w:hAnsi="Futura Std"/>
          <w:b/>
          <w:bCs/>
          <w:color w:val="000000"/>
        </w:rPr>
        <w:t>opening</w:t>
      </w:r>
      <w:proofErr w:type="spellEnd"/>
      <w:r w:rsidR="004C7B00" w:rsidRPr="004C7B00">
        <w:rPr>
          <w:rFonts w:ascii="Futura Std" w:hAnsi="Futura Std"/>
          <w:b/>
          <w:bCs/>
          <w:color w:val="000000"/>
        </w:rPr>
        <w:t xml:space="preserve"> 26 </w:t>
      </w:r>
      <w:proofErr w:type="spellStart"/>
      <w:r w:rsidR="004C7B00" w:rsidRPr="004C7B00">
        <w:rPr>
          <w:rFonts w:ascii="Futura Std" w:hAnsi="Futura Std"/>
          <w:b/>
          <w:bCs/>
          <w:color w:val="000000"/>
        </w:rPr>
        <w:t>th</w:t>
      </w:r>
      <w:proofErr w:type="spellEnd"/>
      <w:r w:rsidR="004C7B00" w:rsidRPr="004C7B00">
        <w:rPr>
          <w:rFonts w:ascii="Futura Std" w:hAnsi="Futura Std"/>
          <w:b/>
          <w:bCs/>
          <w:color w:val="000000"/>
        </w:rPr>
        <w:t xml:space="preserve"> </w:t>
      </w:r>
      <w:proofErr w:type="spellStart"/>
      <w:r w:rsidR="004C7B00" w:rsidRPr="004C7B00">
        <w:rPr>
          <w:rFonts w:ascii="Futura Std" w:hAnsi="Futura Std"/>
          <w:b/>
          <w:bCs/>
          <w:color w:val="000000"/>
        </w:rPr>
        <w:t>of</w:t>
      </w:r>
      <w:proofErr w:type="spellEnd"/>
      <w:r w:rsidR="004C7B00" w:rsidRPr="004C7B00">
        <w:rPr>
          <w:rFonts w:ascii="Futura Std" w:hAnsi="Futura Std"/>
          <w:b/>
          <w:bCs/>
          <w:color w:val="000000"/>
        </w:rPr>
        <w:t xml:space="preserve"> </w:t>
      </w:r>
      <w:proofErr w:type="spellStart"/>
      <w:r w:rsidR="004C7B00" w:rsidRPr="004C7B00">
        <w:rPr>
          <w:rFonts w:ascii="Futura Std" w:hAnsi="Futura Std"/>
          <w:b/>
          <w:bCs/>
          <w:color w:val="000000"/>
        </w:rPr>
        <w:t>sept.</w:t>
      </w:r>
      <w:proofErr w:type="spellEnd"/>
      <w:r w:rsidR="004C7B00" w:rsidRPr="004C7B00">
        <w:rPr>
          <w:rFonts w:ascii="Futura Std" w:hAnsi="Futura Std"/>
          <w:b/>
          <w:bCs/>
          <w:color w:val="000000"/>
        </w:rPr>
        <w:t xml:space="preserve">  6 – 11 </w:t>
      </w:r>
      <w:proofErr w:type="spellStart"/>
      <w:r w:rsidR="004C7B00" w:rsidRPr="004C7B00">
        <w:rPr>
          <w:rFonts w:ascii="Futura Std" w:hAnsi="Futura Std"/>
          <w:b/>
          <w:bCs/>
          <w:color w:val="000000"/>
        </w:rPr>
        <w:t>pm</w:t>
      </w:r>
      <w:proofErr w:type="spellEnd"/>
    </w:p>
    <w:p w14:paraId="2D6312BB" w14:textId="77777777" w:rsidR="004C7B00" w:rsidRPr="004C7B00" w:rsidRDefault="004C7B00" w:rsidP="004C7B00">
      <w:pPr>
        <w:spacing w:after="0" w:line="240" w:lineRule="auto"/>
        <w:jc w:val="center"/>
        <w:rPr>
          <w:rFonts w:ascii="Futura Std" w:eastAsia="Times New Roman" w:hAnsi="Futura Std" w:cs="Times New Roman"/>
          <w:color w:val="000000"/>
          <w:kern w:val="0"/>
          <w:sz w:val="12"/>
          <w:szCs w:val="12"/>
          <w:lang w:eastAsia="de-DE"/>
          <w14:ligatures w14:val="none"/>
        </w:rPr>
      </w:pPr>
    </w:p>
    <w:p w14:paraId="4CD259E3"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r w:rsidRPr="004C7B00">
        <w:rPr>
          <w:rFonts w:ascii="Futura Std" w:eastAsia="Times New Roman" w:hAnsi="Futura Std" w:cs="Times New Roman"/>
          <w:color w:val="000000"/>
          <w:kern w:val="0"/>
          <w:sz w:val="12"/>
          <w:szCs w:val="12"/>
          <w:lang w:eastAsia="de-DE"/>
          <w14:ligatures w14:val="none"/>
        </w:rPr>
        <w:tab/>
      </w:r>
      <w:r w:rsidRPr="004C7B00">
        <w:rPr>
          <w:rFonts w:ascii="Futura Std" w:eastAsia="Times New Roman" w:hAnsi="Futura Std" w:cs="Times New Roman"/>
          <w:color w:val="000000"/>
          <w:kern w:val="0"/>
          <w:sz w:val="18"/>
          <w:szCs w:val="18"/>
          <w:lang w:eastAsia="de-DE"/>
          <w14:ligatures w14:val="none"/>
        </w:rPr>
        <w:br/>
        <w:t>• 18:30 Eröffnung durch die </w:t>
      </w:r>
      <w:r w:rsidRPr="004C7B00">
        <w:rPr>
          <w:rFonts w:ascii="Futura Std" w:eastAsia="Times New Roman" w:hAnsi="Futura Std" w:cs="Times New Roman"/>
          <w:color w:val="000000"/>
          <w:kern w:val="0"/>
          <w:sz w:val="18"/>
          <w:szCs w:val="18"/>
          <w:lang w:eastAsia="de-DE"/>
          <w14:ligatures w14:val="none"/>
        </w:rPr>
        <w:br/>
        <w:t>Vorsitzende der Kulturkommission Ottakring Theresa Auer-</w:t>
      </w:r>
      <w:proofErr w:type="spellStart"/>
      <w:r w:rsidRPr="004C7B00">
        <w:rPr>
          <w:rFonts w:ascii="Futura Std" w:eastAsia="Times New Roman" w:hAnsi="Futura Std" w:cs="Times New Roman"/>
          <w:color w:val="000000"/>
          <w:kern w:val="0"/>
          <w:sz w:val="18"/>
          <w:szCs w:val="18"/>
          <w:lang w:eastAsia="de-DE"/>
          <w14:ligatures w14:val="none"/>
        </w:rPr>
        <w:t>Lozinski</w:t>
      </w:r>
      <w:proofErr w:type="spellEnd"/>
    </w:p>
    <w:p w14:paraId="3CCF3E05"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r w:rsidRPr="004C7B00">
        <w:rPr>
          <w:rFonts w:ascii="Futura Std" w:eastAsia="Times New Roman" w:hAnsi="Futura Std" w:cs="Times New Roman"/>
          <w:color w:val="000000"/>
          <w:kern w:val="0"/>
          <w:sz w:val="18"/>
          <w:szCs w:val="18"/>
          <w:lang w:eastAsia="de-DE"/>
          <w14:ligatures w14:val="none"/>
        </w:rPr>
        <w:t xml:space="preserve">Grundsteingasse/Ecke </w:t>
      </w:r>
      <w:proofErr w:type="spellStart"/>
      <w:r w:rsidRPr="004C7B00">
        <w:rPr>
          <w:rFonts w:ascii="Futura Std" w:eastAsia="Times New Roman" w:hAnsi="Futura Std" w:cs="Times New Roman"/>
          <w:color w:val="000000"/>
          <w:kern w:val="0"/>
          <w:sz w:val="18"/>
          <w:szCs w:val="18"/>
          <w:lang w:eastAsia="de-DE"/>
          <w14:ligatures w14:val="none"/>
        </w:rPr>
        <w:t>Kirchstetterngasse</w:t>
      </w:r>
      <w:proofErr w:type="spellEnd"/>
    </w:p>
    <w:p w14:paraId="758B1683"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p>
    <w:p w14:paraId="73EB917A"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r w:rsidRPr="004C7B00">
        <w:rPr>
          <w:rFonts w:ascii="Futura Std" w:eastAsia="Times New Roman" w:hAnsi="Futura Std" w:cs="Times New Roman"/>
          <w:color w:val="000000"/>
          <w:kern w:val="0"/>
          <w:sz w:val="18"/>
          <w:szCs w:val="18"/>
          <w:lang w:eastAsia="de-DE"/>
          <w14:ligatures w14:val="none"/>
        </w:rPr>
        <w:t>• 19:30  Edith Lettner - Saxophon</w:t>
      </w:r>
      <w:r w:rsidRPr="004C7B00">
        <w:rPr>
          <w:rFonts w:ascii="Futura Std" w:eastAsia="Times New Roman" w:hAnsi="Futura Std" w:cs="Times New Roman"/>
          <w:color w:val="000000"/>
          <w:kern w:val="0"/>
          <w:sz w:val="18"/>
          <w:szCs w:val="18"/>
          <w:lang w:eastAsia="de-DE"/>
          <w14:ligatures w14:val="none"/>
        </w:rPr>
        <w:br/>
        <w:t xml:space="preserve">Reza </w:t>
      </w:r>
      <w:proofErr w:type="spellStart"/>
      <w:r w:rsidRPr="004C7B00">
        <w:rPr>
          <w:rFonts w:ascii="Futura Std" w:eastAsia="Times New Roman" w:hAnsi="Futura Std" w:cs="Times New Roman"/>
          <w:color w:val="000000"/>
          <w:kern w:val="0"/>
          <w:sz w:val="18"/>
          <w:szCs w:val="18"/>
          <w:lang w:eastAsia="de-DE"/>
          <w14:ligatures w14:val="none"/>
        </w:rPr>
        <w:t>Algül</w:t>
      </w:r>
      <w:proofErr w:type="spellEnd"/>
      <w:r w:rsidRPr="004C7B00">
        <w:rPr>
          <w:rFonts w:ascii="Futura Std" w:eastAsia="Times New Roman" w:hAnsi="Futura Std" w:cs="Times New Roman"/>
          <w:color w:val="000000"/>
          <w:kern w:val="0"/>
          <w:sz w:val="18"/>
          <w:szCs w:val="18"/>
          <w:lang w:eastAsia="de-DE"/>
          <w14:ligatures w14:val="none"/>
        </w:rPr>
        <w:t xml:space="preserve"> - Laute &amp; Vokal</w:t>
      </w:r>
      <w:r w:rsidRPr="004C7B00">
        <w:rPr>
          <w:rFonts w:ascii="Futura Std" w:eastAsia="Times New Roman" w:hAnsi="Futura Std" w:cs="Times New Roman"/>
          <w:color w:val="000000"/>
          <w:kern w:val="0"/>
          <w:sz w:val="18"/>
          <w:szCs w:val="18"/>
          <w:lang w:eastAsia="de-DE"/>
          <w14:ligatures w14:val="none"/>
        </w:rPr>
        <w:br/>
        <w:t>20 min</w:t>
      </w:r>
    </w:p>
    <w:p w14:paraId="2F38F91F"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r w:rsidRPr="004C7B00">
        <w:rPr>
          <w:rFonts w:ascii="Futura Std" w:eastAsia="Times New Roman" w:hAnsi="Futura Std" w:cs="Times New Roman"/>
          <w:color w:val="000000"/>
          <w:kern w:val="0"/>
          <w:sz w:val="18"/>
          <w:szCs w:val="18"/>
          <w:lang w:eastAsia="de-DE"/>
          <w14:ligatures w14:val="none"/>
        </w:rPr>
        <w:t>Grundsteingasse 40/öffentlicher Raum</w:t>
      </w:r>
    </w:p>
    <w:p w14:paraId="37B9E138"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r w:rsidRPr="004C7B00">
        <w:rPr>
          <w:rFonts w:ascii="Futura Std" w:eastAsia="Times New Roman" w:hAnsi="Futura Std" w:cs="Times New Roman"/>
          <w:color w:val="000000"/>
          <w:kern w:val="0"/>
          <w:sz w:val="18"/>
          <w:szCs w:val="18"/>
          <w:lang w:eastAsia="de-DE"/>
          <w14:ligatures w14:val="none"/>
        </w:rPr>
        <w:tab/>
      </w:r>
    </w:p>
    <w:p w14:paraId="7101FBB4"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r w:rsidRPr="004C7B00">
        <w:rPr>
          <w:rFonts w:ascii="Futura Std" w:eastAsia="Times New Roman" w:hAnsi="Futura Std" w:cs="Times New Roman"/>
          <w:color w:val="000000"/>
          <w:kern w:val="0"/>
          <w:sz w:val="18"/>
          <w:szCs w:val="18"/>
          <w:lang w:eastAsia="de-DE"/>
          <w14:ligatures w14:val="none"/>
        </w:rPr>
        <w:t xml:space="preserve">• 20:30  Mr. </w:t>
      </w:r>
      <w:proofErr w:type="spellStart"/>
      <w:r w:rsidRPr="004C7B00">
        <w:rPr>
          <w:rFonts w:ascii="Futura Std" w:eastAsia="Times New Roman" w:hAnsi="Futura Std" w:cs="Times New Roman"/>
          <w:color w:val="000000"/>
          <w:kern w:val="0"/>
          <w:sz w:val="18"/>
          <w:szCs w:val="18"/>
          <w:lang w:eastAsia="de-DE"/>
          <w14:ligatures w14:val="none"/>
        </w:rPr>
        <w:t>Ambassador</w:t>
      </w:r>
      <w:proofErr w:type="spellEnd"/>
      <w:r w:rsidRPr="004C7B00">
        <w:rPr>
          <w:rFonts w:ascii="Futura Std" w:eastAsia="Times New Roman" w:hAnsi="Futura Std" w:cs="Times New Roman"/>
          <w:color w:val="000000"/>
          <w:kern w:val="0"/>
          <w:sz w:val="18"/>
          <w:szCs w:val="18"/>
          <w:lang w:eastAsia="de-DE"/>
          <w14:ligatures w14:val="none"/>
        </w:rPr>
        <w:t xml:space="preserve">, Karim </w:t>
      </w:r>
      <w:proofErr w:type="spellStart"/>
      <w:r w:rsidRPr="004C7B00">
        <w:rPr>
          <w:rFonts w:ascii="Futura Std" w:eastAsia="Times New Roman" w:hAnsi="Futura Std" w:cs="Times New Roman"/>
          <w:color w:val="000000"/>
          <w:kern w:val="0"/>
          <w:sz w:val="18"/>
          <w:szCs w:val="18"/>
          <w:lang w:eastAsia="de-DE"/>
          <w14:ligatures w14:val="none"/>
        </w:rPr>
        <w:t>Thiam</w:t>
      </w:r>
      <w:proofErr w:type="spellEnd"/>
      <w:r w:rsidRPr="004C7B00">
        <w:rPr>
          <w:rFonts w:ascii="Futura Std" w:eastAsia="Times New Roman" w:hAnsi="Futura Std" w:cs="Times New Roman"/>
          <w:color w:val="000000"/>
          <w:kern w:val="0"/>
          <w:sz w:val="18"/>
          <w:szCs w:val="18"/>
          <w:lang w:eastAsia="de-DE"/>
          <w14:ligatures w14:val="none"/>
        </w:rPr>
        <w:t xml:space="preserve"> &amp; </w:t>
      </w:r>
      <w:proofErr w:type="spellStart"/>
      <w:r w:rsidRPr="004C7B00">
        <w:rPr>
          <w:rFonts w:ascii="Futura Std" w:eastAsia="Times New Roman" w:hAnsi="Futura Std" w:cs="Times New Roman"/>
          <w:color w:val="000000"/>
          <w:kern w:val="0"/>
          <w:sz w:val="18"/>
          <w:szCs w:val="18"/>
          <w:lang w:eastAsia="de-DE"/>
          <w14:ligatures w14:val="none"/>
        </w:rPr>
        <w:t>Friends</w:t>
      </w:r>
      <w:proofErr w:type="spellEnd"/>
      <w:r w:rsidRPr="004C7B00">
        <w:rPr>
          <w:rFonts w:ascii="Futura Std" w:eastAsia="Times New Roman" w:hAnsi="Futura Std" w:cs="Times New Roman"/>
          <w:color w:val="000000"/>
          <w:kern w:val="0"/>
          <w:sz w:val="18"/>
          <w:szCs w:val="18"/>
          <w:lang w:eastAsia="de-DE"/>
          <w14:ligatures w14:val="none"/>
        </w:rPr>
        <w:t xml:space="preserve">   30 min</w:t>
      </w:r>
    </w:p>
    <w:p w14:paraId="74222AD7"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r w:rsidRPr="004C7B00">
        <w:rPr>
          <w:rFonts w:ascii="Futura Std" w:eastAsia="Times New Roman" w:hAnsi="Futura Std" w:cs="Times New Roman"/>
          <w:color w:val="000000"/>
          <w:kern w:val="0"/>
          <w:sz w:val="18"/>
          <w:szCs w:val="18"/>
          <w:lang w:eastAsia="de-DE"/>
          <w14:ligatures w14:val="none"/>
        </w:rPr>
        <w:t>Grundsteingasse 40/öffentlicher Raum</w:t>
      </w:r>
    </w:p>
    <w:p w14:paraId="5DD25D16"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p>
    <w:p w14:paraId="6A49ECE1"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r w:rsidRPr="004C7B00">
        <w:rPr>
          <w:rFonts w:ascii="Futura Std" w:eastAsia="Times New Roman" w:hAnsi="Futura Std" w:cs="Times New Roman"/>
          <w:color w:val="000000"/>
          <w:kern w:val="0"/>
          <w:sz w:val="18"/>
          <w:szCs w:val="18"/>
          <w:lang w:eastAsia="de-DE"/>
          <w14:ligatures w14:val="none"/>
        </w:rPr>
        <w:t>• 21:30  Bernhard Schnur   30 min</w:t>
      </w:r>
    </w:p>
    <w:p w14:paraId="3111766A"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r w:rsidRPr="004C7B00">
        <w:rPr>
          <w:rFonts w:ascii="Futura Std" w:eastAsia="Times New Roman" w:hAnsi="Futura Std" w:cs="Times New Roman"/>
          <w:color w:val="000000"/>
          <w:kern w:val="0"/>
          <w:sz w:val="18"/>
          <w:szCs w:val="18"/>
          <w:lang w:eastAsia="de-DE"/>
          <w14:ligatures w14:val="none"/>
        </w:rPr>
        <w:t>Grundsteingasse 35/öffentlicher Raum</w:t>
      </w:r>
    </w:p>
    <w:p w14:paraId="05F891F5"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p>
    <w:p w14:paraId="2C04287D"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r w:rsidRPr="004C7B00">
        <w:rPr>
          <w:rFonts w:ascii="Futura Std" w:eastAsia="Times New Roman" w:hAnsi="Futura Std" w:cs="Times New Roman"/>
          <w:color w:val="000000"/>
          <w:kern w:val="0"/>
          <w:sz w:val="18"/>
          <w:szCs w:val="18"/>
          <w:lang w:eastAsia="de-DE"/>
          <w14:ligatures w14:val="none"/>
        </w:rPr>
        <w:t xml:space="preserve">• 22:30  </w:t>
      </w:r>
      <w:proofErr w:type="spellStart"/>
      <w:r w:rsidRPr="004C7B00">
        <w:rPr>
          <w:rFonts w:ascii="Futura Std" w:eastAsia="Times New Roman" w:hAnsi="Futura Std" w:cs="Times New Roman"/>
          <w:color w:val="000000"/>
          <w:kern w:val="0"/>
          <w:sz w:val="18"/>
          <w:szCs w:val="18"/>
          <w:lang w:eastAsia="de-DE"/>
          <w14:ligatures w14:val="none"/>
        </w:rPr>
        <w:t>Classical</w:t>
      </w:r>
      <w:proofErr w:type="spellEnd"/>
      <w:r w:rsidRPr="004C7B00">
        <w:rPr>
          <w:rFonts w:ascii="Futura Std" w:eastAsia="Times New Roman" w:hAnsi="Futura Std" w:cs="Times New Roman"/>
          <w:color w:val="000000"/>
          <w:kern w:val="0"/>
          <w:sz w:val="18"/>
          <w:szCs w:val="18"/>
          <w:lang w:eastAsia="de-DE"/>
          <w14:ligatures w14:val="none"/>
        </w:rPr>
        <w:t xml:space="preserve"> </w:t>
      </w:r>
      <w:proofErr w:type="spellStart"/>
      <w:r w:rsidRPr="004C7B00">
        <w:rPr>
          <w:rFonts w:ascii="Futura Std" w:eastAsia="Times New Roman" w:hAnsi="Futura Std" w:cs="Times New Roman"/>
          <w:color w:val="000000"/>
          <w:kern w:val="0"/>
          <w:sz w:val="18"/>
          <w:szCs w:val="18"/>
          <w:lang w:eastAsia="de-DE"/>
          <w14:ligatures w14:val="none"/>
        </w:rPr>
        <w:t>Surprise</w:t>
      </w:r>
      <w:proofErr w:type="spellEnd"/>
      <w:r w:rsidRPr="004C7B00">
        <w:rPr>
          <w:rFonts w:ascii="Futura Std" w:eastAsia="Times New Roman" w:hAnsi="Futura Std" w:cs="Times New Roman"/>
          <w:color w:val="000000"/>
          <w:kern w:val="0"/>
          <w:sz w:val="18"/>
          <w:szCs w:val="18"/>
          <w:lang w:eastAsia="de-DE"/>
          <w14:ligatures w14:val="none"/>
        </w:rPr>
        <w:t xml:space="preserve">   15 min</w:t>
      </w:r>
    </w:p>
    <w:p w14:paraId="36921E00" w14:textId="77777777" w:rsidR="004C7B00" w:rsidRPr="004C7B00" w:rsidRDefault="004C7B00" w:rsidP="004C7B00">
      <w:pPr>
        <w:spacing w:after="66" w:line="240" w:lineRule="auto"/>
        <w:ind w:left="213" w:hanging="213"/>
        <w:jc w:val="center"/>
        <w:rPr>
          <w:rFonts w:ascii="Futura Std" w:eastAsia="Times New Roman" w:hAnsi="Futura Std" w:cs="Times New Roman"/>
          <w:color w:val="000000"/>
          <w:kern w:val="0"/>
          <w:sz w:val="15"/>
          <w:szCs w:val="15"/>
          <w:lang w:eastAsia="de-DE"/>
          <w14:ligatures w14:val="none"/>
        </w:rPr>
      </w:pPr>
      <w:r w:rsidRPr="004C7B00">
        <w:rPr>
          <w:rFonts w:ascii="Futura Std" w:eastAsia="Times New Roman" w:hAnsi="Futura Std" w:cs="Times New Roman"/>
          <w:color w:val="000000"/>
          <w:kern w:val="0"/>
          <w:sz w:val="18"/>
          <w:szCs w:val="18"/>
          <w:lang w:eastAsia="de-DE"/>
          <w14:ligatures w14:val="none"/>
        </w:rPr>
        <w:t>Kunsttankstelle Ot</w:t>
      </w:r>
      <w:r w:rsidRPr="004C7B00">
        <w:rPr>
          <w:rFonts w:ascii="Futura Std" w:eastAsia="Times New Roman" w:hAnsi="Futura Std" w:cs="Times New Roman"/>
          <w:color w:val="000000"/>
          <w:kern w:val="0"/>
          <w:sz w:val="18"/>
          <w:szCs w:val="18"/>
          <w:lang w:eastAsia="de-DE"/>
          <w14:ligatures w14:val="none"/>
        </w:rPr>
        <w:softHyphen/>
        <w:t>takring Grundsteingasse 45-47   </w:t>
      </w:r>
    </w:p>
    <w:p w14:paraId="721D1412" w14:textId="1E95B0A2" w:rsidR="00EC0C7B" w:rsidRPr="00EC0C7B" w:rsidRDefault="00EC0C7B" w:rsidP="004C7B00">
      <w:pPr>
        <w:spacing w:after="0" w:line="240" w:lineRule="auto"/>
        <w:ind w:hanging="213"/>
        <w:jc w:val="center"/>
        <w:rPr>
          <w:rFonts w:ascii="Futura Std" w:eastAsia="Times New Roman" w:hAnsi="Futura Std" w:cs="Times New Roman"/>
          <w:color w:val="000000"/>
          <w:kern w:val="0"/>
          <w:sz w:val="12"/>
          <w:szCs w:val="12"/>
          <w:lang w:eastAsia="de-DE"/>
          <w14:ligatures w14:val="none"/>
        </w:rPr>
      </w:pPr>
    </w:p>
    <w:p w14:paraId="6097F398" w14:textId="77777777" w:rsidR="00EC0C7B" w:rsidRPr="00EC0C7B" w:rsidRDefault="00EC0C7B" w:rsidP="00EC0C7B">
      <w:pPr>
        <w:spacing w:after="0" w:line="240" w:lineRule="auto"/>
        <w:jc w:val="center"/>
        <w:rPr>
          <w:rFonts w:ascii="Futura Std" w:eastAsia="Times New Roman" w:hAnsi="Futura Std" w:cs="Times New Roman"/>
          <w:color w:val="000000"/>
          <w:kern w:val="0"/>
          <w:sz w:val="15"/>
          <w:szCs w:val="15"/>
          <w:lang w:eastAsia="de-DE"/>
          <w14:ligatures w14:val="none"/>
        </w:rPr>
      </w:pPr>
      <w:r w:rsidRPr="00EC0C7B">
        <w:rPr>
          <w:rFonts w:ascii="Futura Std" w:eastAsia="Times New Roman" w:hAnsi="Futura Std" w:cs="Times New Roman"/>
          <w:color w:val="000000"/>
          <w:kern w:val="0"/>
          <w:sz w:val="18"/>
          <w:szCs w:val="18"/>
          <w:lang w:eastAsia="de-DE"/>
          <w14:ligatures w14:val="none"/>
        </w:rPr>
        <w:t>Animation   Installation   Malerei    Sound   Skulptur   Design</w:t>
      </w:r>
      <w:r w:rsidRPr="00EC0C7B">
        <w:rPr>
          <w:rFonts w:ascii="Futura Std" w:eastAsia="Times New Roman" w:hAnsi="Futura Std" w:cs="Times New Roman"/>
          <w:color w:val="000000"/>
          <w:kern w:val="0"/>
          <w:sz w:val="18"/>
          <w:szCs w:val="18"/>
          <w:lang w:eastAsia="de-DE"/>
          <w14:ligatures w14:val="none"/>
        </w:rPr>
        <w:br/>
        <w:t>Projektion   Performance   Fotografie   Film/Video   Literatur</w:t>
      </w:r>
    </w:p>
    <w:p w14:paraId="1CF80193"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71612F41"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385EBC10"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25617793"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2734FA00"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3667A34C"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40F07785"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64260C25"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lang w:eastAsia="de-DE"/>
          <w14:ligatures w14:val="none"/>
        </w:rPr>
      </w:pPr>
    </w:p>
    <w:p w14:paraId="22ACD7B0" w14:textId="4CB5A917" w:rsidR="0079165E" w:rsidRPr="0079165E" w:rsidRDefault="0079165E" w:rsidP="0079165E">
      <w:pPr>
        <w:shd w:val="clear" w:color="auto" w:fill="FFFFFF"/>
        <w:spacing w:after="0" w:line="240" w:lineRule="auto"/>
        <w:jc w:val="center"/>
        <w:rPr>
          <w:rFonts w:ascii="Helvetica" w:eastAsia="Times New Roman" w:hAnsi="Helvetica" w:cs="Times New Roman"/>
          <w:color w:val="000000"/>
          <w:kern w:val="0"/>
          <w:sz w:val="15"/>
          <w:szCs w:val="15"/>
          <w:lang w:eastAsia="de-DE"/>
          <w14:ligatures w14:val="none"/>
        </w:rPr>
      </w:pPr>
      <w:r w:rsidRPr="0079165E">
        <w:rPr>
          <w:rFonts w:ascii="Arial" w:eastAsia="Times New Roman" w:hAnsi="Arial" w:cs="Arial"/>
          <w:color w:val="000000"/>
          <w:kern w:val="0"/>
          <w:sz w:val="21"/>
          <w:szCs w:val="21"/>
          <w:lang w:eastAsia="de-DE"/>
          <w14:ligatures w14:val="none"/>
        </w:rPr>
        <w:t>- - - - - - - - - - - - - - - - - - - - - - - - - - - - - - - - - - - - - - - - - - - - - - - - - - - - - - - - - - - - - - - - - - - - - - -</w:t>
      </w:r>
    </w:p>
    <w:p w14:paraId="5BDB3229" w14:textId="77777777" w:rsidR="0079165E" w:rsidRPr="0079165E" w:rsidRDefault="0079165E" w:rsidP="0079165E">
      <w:pPr>
        <w:spacing w:after="0" w:line="240" w:lineRule="auto"/>
        <w:jc w:val="center"/>
        <w:rPr>
          <w:rFonts w:ascii="Helvetica" w:eastAsia="Times New Roman" w:hAnsi="Helvetica" w:cs="Times New Roman"/>
          <w:color w:val="000000"/>
          <w:kern w:val="0"/>
          <w:sz w:val="15"/>
          <w:szCs w:val="15"/>
          <w:shd w:val="clear" w:color="auto" w:fill="FFFFFF"/>
          <w:lang w:eastAsia="de-DE"/>
          <w14:ligatures w14:val="none"/>
        </w:rPr>
      </w:pPr>
    </w:p>
    <w:p w14:paraId="032023B8" w14:textId="77777777" w:rsidR="0079165E" w:rsidRPr="0079165E" w:rsidRDefault="0079165E" w:rsidP="0079165E">
      <w:pPr>
        <w:shd w:val="clear" w:color="auto" w:fill="FFFFFF"/>
        <w:spacing w:after="0" w:line="240" w:lineRule="auto"/>
        <w:jc w:val="center"/>
        <w:rPr>
          <w:rFonts w:ascii="Helvetica" w:eastAsia="Times New Roman" w:hAnsi="Helvetica" w:cs="Times New Roman"/>
          <w:color w:val="000000"/>
          <w:kern w:val="0"/>
          <w:sz w:val="15"/>
          <w:szCs w:val="15"/>
          <w:lang w:eastAsia="de-DE"/>
          <w14:ligatures w14:val="none"/>
        </w:rPr>
      </w:pPr>
      <w:proofErr w:type="spellStart"/>
      <w:r w:rsidRPr="0079165E">
        <w:rPr>
          <w:rFonts w:ascii="Arial" w:eastAsia="Times New Roman" w:hAnsi="Arial" w:cs="Arial"/>
          <w:color w:val="000000"/>
          <w:kern w:val="0"/>
          <w:sz w:val="21"/>
          <w:szCs w:val="21"/>
          <w:lang w:eastAsia="de-DE"/>
          <w14:ligatures w14:val="none"/>
        </w:rPr>
        <w:t>grundstein</w:t>
      </w:r>
      <w:proofErr w:type="spellEnd"/>
      <w:r w:rsidRPr="0079165E">
        <w:rPr>
          <w:rFonts w:ascii="Arial" w:eastAsia="Times New Roman" w:hAnsi="Arial" w:cs="Arial"/>
          <w:color w:val="000000"/>
          <w:kern w:val="0"/>
          <w:sz w:val="21"/>
          <w:szCs w:val="21"/>
          <w:lang w:eastAsia="de-DE"/>
          <w14:ligatures w14:val="none"/>
        </w:rPr>
        <w:t xml:space="preserve"> ist eine von </w:t>
      </w:r>
      <w:proofErr w:type="spellStart"/>
      <w:r w:rsidRPr="0079165E">
        <w:rPr>
          <w:rFonts w:ascii="Arial" w:eastAsia="Times New Roman" w:hAnsi="Arial" w:cs="Arial"/>
          <w:color w:val="000000"/>
          <w:kern w:val="0"/>
          <w:sz w:val="21"/>
          <w:szCs w:val="21"/>
          <w:lang w:eastAsia="de-DE"/>
          <w14:ligatures w14:val="none"/>
        </w:rPr>
        <w:t>KünstlerInnen</w:t>
      </w:r>
      <w:proofErr w:type="spellEnd"/>
      <w:r w:rsidRPr="0079165E">
        <w:rPr>
          <w:rFonts w:ascii="Arial" w:eastAsia="Times New Roman" w:hAnsi="Arial" w:cs="Arial"/>
          <w:color w:val="000000"/>
          <w:kern w:val="0"/>
          <w:sz w:val="21"/>
          <w:szCs w:val="21"/>
          <w:lang w:eastAsia="de-DE"/>
          <w14:ligatures w14:val="none"/>
        </w:rPr>
        <w:t xml:space="preserve"> organisierte Ausstellungsreihe, die in den Ausstellungsräumen und Ateliers in und im öffentlichen Raum entlang der Grundsteingasse stattfindet.</w:t>
      </w:r>
    </w:p>
    <w:p w14:paraId="0306EEA3" w14:textId="77777777" w:rsidR="0079165E" w:rsidRPr="0079165E" w:rsidRDefault="0079165E" w:rsidP="0079165E">
      <w:pPr>
        <w:shd w:val="clear" w:color="auto" w:fill="FFFFFF"/>
        <w:spacing w:after="0" w:line="240" w:lineRule="auto"/>
        <w:jc w:val="center"/>
        <w:rPr>
          <w:rFonts w:ascii="Helvetica" w:eastAsia="Times New Roman" w:hAnsi="Helvetica" w:cs="Times New Roman"/>
          <w:color w:val="000000"/>
          <w:kern w:val="0"/>
          <w:sz w:val="15"/>
          <w:szCs w:val="15"/>
          <w:lang w:eastAsia="de-DE"/>
          <w14:ligatures w14:val="none"/>
        </w:rPr>
      </w:pPr>
      <w:r w:rsidRPr="0079165E">
        <w:rPr>
          <w:rFonts w:ascii="Arial" w:eastAsia="Times New Roman" w:hAnsi="Arial" w:cs="Arial"/>
          <w:color w:val="000000"/>
          <w:kern w:val="0"/>
          <w:sz w:val="21"/>
          <w:szCs w:val="21"/>
          <w:lang w:eastAsia="de-DE"/>
          <w14:ligatures w14:val="none"/>
        </w:rPr>
        <w:t> Bis in die 1990iger Jahre war die Gasse praktisch eine Art verbotene Zone zumindest für Wiens Kunst und Kulturszene. Kaum jemand wagte den Sprung über den Gürtel in die sogenannten Slums von Ottakring. Die einst von Gastgärten, Tanzsälen, Varietés und Gastronomie geprägte Gasse war finster. Die Gassenlokale waren verwaist bzw. entfremdet. Kreative siedelten sich an und der Gasse wurde wieder Leben eingehaucht. Die daraus entstandenen Kunsträume, Galerien und  Ateliers machen die Grundsteingasse zweimal jährlich für je zwei  Wochen zur Kunstflaniermeile.</w:t>
      </w:r>
    </w:p>
    <w:p w14:paraId="3BFD9DD0" w14:textId="77777777" w:rsidR="0079165E" w:rsidRPr="0079165E" w:rsidRDefault="0079165E" w:rsidP="0079165E">
      <w:pPr>
        <w:shd w:val="clear" w:color="auto" w:fill="FFFFFF"/>
        <w:spacing w:after="0" w:line="240" w:lineRule="auto"/>
        <w:jc w:val="center"/>
        <w:rPr>
          <w:rFonts w:ascii="Helvetica" w:eastAsia="Times New Roman" w:hAnsi="Helvetica" w:cs="Times New Roman"/>
          <w:color w:val="000000"/>
          <w:kern w:val="0"/>
          <w:sz w:val="15"/>
          <w:szCs w:val="15"/>
          <w:lang w:eastAsia="de-DE"/>
          <w14:ligatures w14:val="none"/>
        </w:rPr>
      </w:pPr>
    </w:p>
    <w:p w14:paraId="0B9C00B0" w14:textId="77777777" w:rsidR="0079165E" w:rsidRPr="0079165E" w:rsidRDefault="0079165E" w:rsidP="0079165E">
      <w:pPr>
        <w:shd w:val="clear" w:color="auto" w:fill="FFFFFF"/>
        <w:spacing w:after="0" w:line="240" w:lineRule="auto"/>
        <w:jc w:val="center"/>
        <w:rPr>
          <w:rFonts w:ascii="Helvetica" w:eastAsia="Times New Roman" w:hAnsi="Helvetica" w:cs="Times New Roman"/>
          <w:color w:val="000000"/>
          <w:kern w:val="0"/>
          <w:sz w:val="15"/>
          <w:szCs w:val="15"/>
          <w:lang w:eastAsia="de-DE"/>
          <w14:ligatures w14:val="none"/>
        </w:rPr>
      </w:pPr>
      <w:r w:rsidRPr="0079165E">
        <w:rPr>
          <w:rFonts w:ascii="Arial" w:eastAsia="Times New Roman" w:hAnsi="Arial" w:cs="Arial"/>
          <w:color w:val="000000"/>
          <w:kern w:val="0"/>
          <w:sz w:val="21"/>
          <w:szCs w:val="21"/>
          <w:lang w:eastAsia="de-DE"/>
          <w14:ligatures w14:val="none"/>
        </w:rPr>
        <w:t> </w:t>
      </w:r>
      <w:proofErr w:type="spellStart"/>
      <w:r w:rsidRPr="0079165E">
        <w:rPr>
          <w:rFonts w:ascii="Arial" w:eastAsia="Times New Roman" w:hAnsi="Arial" w:cs="Arial"/>
          <w:color w:val="000000"/>
          <w:kern w:val="0"/>
          <w:sz w:val="21"/>
          <w:szCs w:val="21"/>
          <w:lang w:eastAsia="de-DE"/>
          <w14:ligatures w14:val="none"/>
        </w:rPr>
        <w:t>KünstlerInnen</w:t>
      </w:r>
      <w:proofErr w:type="spellEnd"/>
      <w:r w:rsidRPr="0079165E">
        <w:rPr>
          <w:rFonts w:ascii="Arial" w:eastAsia="Times New Roman" w:hAnsi="Arial" w:cs="Arial"/>
          <w:color w:val="000000"/>
          <w:kern w:val="0"/>
          <w:sz w:val="21"/>
          <w:szCs w:val="21"/>
          <w:lang w:eastAsia="de-DE"/>
          <w14:ligatures w14:val="none"/>
        </w:rPr>
        <w:t xml:space="preserve"> aus allen Bereichen der bildenden und darstellenden Kunst werden ihre Arbeiten in den Galerien, Projekträumen und Ateliers, die auch ganzjährig in der Grundsteingasse aktiv sind, präsentieren.</w:t>
      </w:r>
    </w:p>
    <w:p w14:paraId="7AD320BF" w14:textId="77777777" w:rsidR="0079165E" w:rsidRPr="0079165E" w:rsidRDefault="0079165E" w:rsidP="0079165E">
      <w:pPr>
        <w:shd w:val="clear" w:color="auto" w:fill="FFFFFF"/>
        <w:spacing w:after="0" w:line="240" w:lineRule="auto"/>
        <w:jc w:val="center"/>
        <w:rPr>
          <w:rFonts w:ascii="Helvetica" w:eastAsia="Times New Roman" w:hAnsi="Helvetica" w:cs="Times New Roman"/>
          <w:color w:val="000000"/>
          <w:kern w:val="0"/>
          <w:sz w:val="15"/>
          <w:szCs w:val="15"/>
          <w:lang w:eastAsia="de-DE"/>
          <w14:ligatures w14:val="none"/>
        </w:rPr>
      </w:pPr>
      <w:r w:rsidRPr="0079165E">
        <w:rPr>
          <w:rFonts w:ascii="Arial" w:eastAsia="Times New Roman" w:hAnsi="Arial" w:cs="Arial"/>
          <w:color w:val="000000"/>
          <w:kern w:val="0"/>
          <w:sz w:val="21"/>
          <w:szCs w:val="21"/>
          <w:lang w:eastAsia="de-DE"/>
          <w14:ligatures w14:val="none"/>
        </w:rPr>
        <w:t> Im Rahmen der Vernissage finden neben den Ausstellungen in den Räumen, auch Performances und künstlerische Darbietungen im öffentlichen Raum in der Grundsteingasse statt.</w:t>
      </w:r>
    </w:p>
    <w:p w14:paraId="109C442A" w14:textId="77777777" w:rsidR="0079165E" w:rsidRPr="0079165E" w:rsidRDefault="0079165E" w:rsidP="0079165E">
      <w:pPr>
        <w:shd w:val="clear" w:color="auto" w:fill="FFFFFF"/>
        <w:spacing w:after="0" w:line="240" w:lineRule="auto"/>
        <w:jc w:val="center"/>
        <w:rPr>
          <w:rFonts w:ascii="Helvetica" w:eastAsia="Times New Roman" w:hAnsi="Helvetica" w:cs="Times New Roman"/>
          <w:color w:val="000000"/>
          <w:kern w:val="0"/>
          <w:sz w:val="15"/>
          <w:szCs w:val="15"/>
          <w:lang w:eastAsia="de-DE"/>
          <w14:ligatures w14:val="none"/>
        </w:rPr>
      </w:pPr>
      <w:r w:rsidRPr="0079165E">
        <w:rPr>
          <w:rFonts w:ascii="Arial" w:eastAsia="Times New Roman" w:hAnsi="Arial" w:cs="Arial"/>
          <w:color w:val="000000"/>
          <w:kern w:val="0"/>
          <w:sz w:val="21"/>
          <w:szCs w:val="21"/>
          <w:lang w:eastAsia="de-DE"/>
          <w14:ligatures w14:val="none"/>
        </w:rPr>
        <w:t> </w:t>
      </w:r>
    </w:p>
    <w:p w14:paraId="55EFADA3" w14:textId="4585F2AF" w:rsidR="0079165E" w:rsidRPr="000D5E95" w:rsidRDefault="0079165E" w:rsidP="000D5E95">
      <w:pPr>
        <w:jc w:val="center"/>
        <w:rPr>
          <w:rFonts w:ascii="Times New Roman" w:eastAsia="Times New Roman" w:hAnsi="Times New Roman" w:cs="Times New Roman"/>
          <w:kern w:val="0"/>
          <w:sz w:val="24"/>
          <w:szCs w:val="24"/>
          <w:lang w:eastAsia="de-DE"/>
          <w14:ligatures w14:val="none"/>
        </w:rPr>
      </w:pPr>
      <w:r w:rsidRPr="0079165E">
        <w:rPr>
          <w:rFonts w:ascii="Arial" w:eastAsia="Times New Roman" w:hAnsi="Arial" w:cs="Arial"/>
          <w:color w:val="000000"/>
          <w:kern w:val="0"/>
          <w:sz w:val="21"/>
          <w:szCs w:val="21"/>
          <w:lang w:eastAsia="de-DE"/>
          <w14:ligatures w14:val="none"/>
        </w:rPr>
        <w:t xml:space="preserve">Gefördert durch die Bezirksvertretung Ottakring, Bezirksvorsteher </w:t>
      </w:r>
      <w:r w:rsidR="000D5E95" w:rsidRPr="000D5E95">
        <w:rPr>
          <w:rFonts w:ascii="Arial" w:eastAsia="Times New Roman" w:hAnsi="Arial" w:cs="Arial"/>
          <w:color w:val="000000"/>
          <w:kern w:val="0"/>
          <w:sz w:val="21"/>
          <w:szCs w:val="21"/>
          <w:shd w:val="clear" w:color="auto" w:fill="FFFFFF"/>
          <w:lang w:eastAsia="de-DE"/>
          <w14:ligatures w14:val="none"/>
        </w:rPr>
        <w:t xml:space="preserve">Bezirksvorsteherin Stefanie </w:t>
      </w:r>
      <w:proofErr w:type="spellStart"/>
      <w:r w:rsidR="000D5E95" w:rsidRPr="000D5E95">
        <w:rPr>
          <w:rFonts w:ascii="Arial" w:eastAsia="Times New Roman" w:hAnsi="Arial" w:cs="Arial"/>
          <w:color w:val="000000"/>
          <w:kern w:val="0"/>
          <w:sz w:val="21"/>
          <w:szCs w:val="21"/>
          <w:shd w:val="clear" w:color="auto" w:fill="FFFFFF"/>
          <w:lang w:eastAsia="de-DE"/>
          <w14:ligatures w14:val="none"/>
        </w:rPr>
        <w:t>Lamp</w:t>
      </w:r>
      <w:proofErr w:type="spellEnd"/>
      <w:r w:rsidRPr="0079165E">
        <w:rPr>
          <w:rFonts w:ascii="Arial" w:eastAsia="Times New Roman" w:hAnsi="Arial" w:cs="Arial"/>
          <w:color w:val="000000"/>
          <w:kern w:val="0"/>
          <w:sz w:val="21"/>
          <w:szCs w:val="21"/>
          <w:lang w:eastAsia="de-DE"/>
          <w14:ligatures w14:val="none"/>
        </w:rPr>
        <w:t>, Wien Kultur.</w:t>
      </w:r>
    </w:p>
    <w:p w14:paraId="66E530C3" w14:textId="39A9A2BF" w:rsidR="0079165E" w:rsidRDefault="0079165E" w:rsidP="0079165E">
      <w:pPr>
        <w:shd w:val="clear" w:color="auto" w:fill="FFFFFF"/>
        <w:spacing w:after="0" w:line="240" w:lineRule="auto"/>
        <w:jc w:val="center"/>
        <w:rPr>
          <w:rFonts w:ascii="Arial" w:eastAsia="Times New Roman" w:hAnsi="Arial" w:cs="Arial"/>
          <w:color w:val="000000"/>
          <w:kern w:val="0"/>
          <w:sz w:val="21"/>
          <w:szCs w:val="21"/>
          <w:lang w:eastAsia="de-DE"/>
          <w14:ligatures w14:val="none"/>
        </w:rPr>
      </w:pPr>
      <w:r w:rsidRPr="0079165E">
        <w:rPr>
          <w:rFonts w:ascii="Arial" w:eastAsia="Times New Roman" w:hAnsi="Arial" w:cs="Arial"/>
          <w:color w:val="000000"/>
          <w:kern w:val="0"/>
          <w:sz w:val="21"/>
          <w:szCs w:val="21"/>
          <w:lang w:eastAsia="de-DE"/>
          <w14:ligatures w14:val="none"/>
        </w:rPr>
        <w:t>Veranstalter: GRUNDSTEIN Verein für Kunst und Kommunikation</w:t>
      </w:r>
    </w:p>
    <w:p w14:paraId="3BD5472A" w14:textId="682CBB16" w:rsidR="00840EF2" w:rsidRDefault="00840EF2" w:rsidP="0079165E">
      <w:pPr>
        <w:shd w:val="clear" w:color="auto" w:fill="FFFFFF"/>
        <w:spacing w:after="0" w:line="240" w:lineRule="auto"/>
        <w:jc w:val="center"/>
        <w:rPr>
          <w:rFonts w:ascii="Arial" w:eastAsia="Times New Roman" w:hAnsi="Arial" w:cs="Arial"/>
          <w:color w:val="000000"/>
          <w:kern w:val="0"/>
          <w:sz w:val="21"/>
          <w:szCs w:val="21"/>
          <w:lang w:eastAsia="de-DE"/>
          <w14:ligatures w14:val="none"/>
        </w:rPr>
      </w:pPr>
    </w:p>
    <w:p w14:paraId="17123248" w14:textId="301FAE3A" w:rsidR="00840EF2" w:rsidRDefault="00840EF2" w:rsidP="0079165E">
      <w:pPr>
        <w:shd w:val="clear" w:color="auto" w:fill="FFFFFF"/>
        <w:spacing w:after="0" w:line="240" w:lineRule="auto"/>
        <w:jc w:val="center"/>
        <w:rPr>
          <w:rFonts w:ascii="Arial" w:eastAsia="Times New Roman" w:hAnsi="Arial" w:cs="Arial"/>
          <w:color w:val="000000"/>
          <w:kern w:val="0"/>
          <w:sz w:val="21"/>
          <w:szCs w:val="21"/>
          <w:lang w:eastAsia="de-DE"/>
          <w14:ligatures w14:val="none"/>
        </w:rPr>
      </w:pPr>
    </w:p>
    <w:p w14:paraId="4A6BB824" w14:textId="21842B73" w:rsidR="00840EF2" w:rsidRDefault="00840EF2" w:rsidP="0079165E">
      <w:pPr>
        <w:shd w:val="clear" w:color="auto" w:fill="FFFFFF"/>
        <w:spacing w:after="0" w:line="240" w:lineRule="auto"/>
        <w:jc w:val="center"/>
        <w:rPr>
          <w:rFonts w:ascii="Arial" w:eastAsia="Times New Roman" w:hAnsi="Arial" w:cs="Arial"/>
          <w:color w:val="000000"/>
          <w:kern w:val="0"/>
          <w:sz w:val="21"/>
          <w:szCs w:val="21"/>
          <w:lang w:eastAsia="de-DE"/>
          <w14:ligatures w14:val="none"/>
        </w:rPr>
      </w:pPr>
    </w:p>
    <w:p w14:paraId="6683A39B" w14:textId="77777777" w:rsidR="00840EF2" w:rsidRPr="0079165E" w:rsidRDefault="00840EF2" w:rsidP="0079165E">
      <w:pPr>
        <w:shd w:val="clear" w:color="auto" w:fill="FFFFFF"/>
        <w:spacing w:after="0" w:line="240" w:lineRule="auto"/>
        <w:jc w:val="center"/>
        <w:rPr>
          <w:rFonts w:ascii="Helvetica" w:eastAsia="Times New Roman" w:hAnsi="Helvetica" w:cs="Times New Roman"/>
          <w:color w:val="000000"/>
          <w:kern w:val="0"/>
          <w:sz w:val="15"/>
          <w:szCs w:val="15"/>
          <w:lang w:eastAsia="de-DE"/>
          <w14:ligatures w14:val="none"/>
        </w:rPr>
      </w:pPr>
    </w:p>
    <w:p w14:paraId="018C8DEC" w14:textId="6FA5E707" w:rsidR="0079165E" w:rsidRPr="0079165E" w:rsidRDefault="0079165E" w:rsidP="0079165E">
      <w:pPr>
        <w:spacing w:after="0" w:line="240" w:lineRule="auto"/>
        <w:rPr>
          <w:rFonts w:ascii="Times New Roman" w:eastAsia="Times New Roman" w:hAnsi="Times New Roman" w:cs="Times New Roman"/>
          <w:kern w:val="0"/>
          <w:sz w:val="24"/>
          <w:szCs w:val="24"/>
          <w:lang w:eastAsia="de-DE"/>
          <w14:ligatures w14:val="none"/>
        </w:rPr>
      </w:pPr>
    </w:p>
    <w:bookmarkEnd w:id="0"/>
    <w:p w14:paraId="6D313770" w14:textId="2A29C327" w:rsidR="0036285A" w:rsidRDefault="004C7B00" w:rsidP="004C7B00">
      <w:pPr>
        <w:pStyle w:val="WissenschaftlArial"/>
        <w:spacing w:before="240"/>
        <w:rPr>
          <w:sz w:val="20"/>
          <w:szCs w:val="20"/>
        </w:rPr>
      </w:pPr>
      <w:r>
        <w:rPr>
          <w:noProof/>
          <w:sz w:val="20"/>
          <w:szCs w:val="20"/>
          <w14:ligatures w14:val="standardContextual"/>
        </w:rPr>
        <w:drawing>
          <wp:inline distT="0" distB="0" distL="0" distR="0" wp14:anchorId="25A06610" wp14:editId="6A506B1A">
            <wp:extent cx="2859337" cy="2870998"/>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1"/>
                    <a:stretch>
                      <a:fillRect/>
                    </a:stretch>
                  </pic:blipFill>
                  <pic:spPr>
                    <a:xfrm>
                      <a:off x="0" y="0"/>
                      <a:ext cx="2883018" cy="2894775"/>
                    </a:xfrm>
                    <a:prstGeom prst="rect">
                      <a:avLst/>
                    </a:prstGeom>
                  </pic:spPr>
                </pic:pic>
              </a:graphicData>
            </a:graphic>
          </wp:inline>
        </w:drawing>
      </w:r>
    </w:p>
    <w:p w14:paraId="1F306891" w14:textId="1F283B66" w:rsidR="004C7B00" w:rsidRDefault="004C7B00" w:rsidP="004C7B00">
      <w:pPr>
        <w:pStyle w:val="WissenschaftlArial"/>
        <w:spacing w:before="240"/>
        <w:rPr>
          <w:sz w:val="20"/>
          <w:szCs w:val="20"/>
        </w:rPr>
      </w:pPr>
    </w:p>
    <w:p w14:paraId="657B7EC9" w14:textId="4DBBD0D7" w:rsidR="004C7B00" w:rsidRDefault="004C7B00" w:rsidP="004C7B00">
      <w:pPr>
        <w:pStyle w:val="WissenschaftlArial"/>
        <w:spacing w:before="240"/>
        <w:rPr>
          <w:sz w:val="20"/>
          <w:szCs w:val="20"/>
        </w:rPr>
      </w:pPr>
    </w:p>
    <w:p w14:paraId="3947B08E" w14:textId="0E4D195F" w:rsidR="004C7B00" w:rsidRDefault="004C7B00" w:rsidP="004C7B00">
      <w:pPr>
        <w:pStyle w:val="WissenschaftlArial"/>
        <w:spacing w:before="240"/>
        <w:rPr>
          <w:sz w:val="20"/>
          <w:szCs w:val="20"/>
        </w:rPr>
      </w:pPr>
    </w:p>
    <w:p w14:paraId="3ED30690" w14:textId="77777777" w:rsidR="004C7B00" w:rsidRDefault="004C7B00" w:rsidP="004C7B00">
      <w:pPr>
        <w:pStyle w:val="WissenschaftlArial"/>
        <w:spacing w:before="240"/>
        <w:rPr>
          <w:sz w:val="20"/>
          <w:szCs w:val="20"/>
        </w:rPr>
      </w:pPr>
    </w:p>
    <w:p w14:paraId="0D8CCC51" w14:textId="77777777" w:rsidR="003C3E4A" w:rsidRPr="00B67284" w:rsidRDefault="003C3E4A" w:rsidP="003C3E4A">
      <w:pPr>
        <w:shd w:val="clear" w:color="auto" w:fill="FFFFFF"/>
        <w:spacing w:after="0" w:line="240" w:lineRule="auto"/>
        <w:jc w:val="center"/>
        <w:rPr>
          <w:rFonts w:ascii="Helvetica" w:eastAsia="Times New Roman" w:hAnsi="Helvetica" w:cs="Times New Roman"/>
          <w:color w:val="000000"/>
          <w:kern w:val="0"/>
          <w:sz w:val="15"/>
          <w:szCs w:val="15"/>
          <w:lang w:val="en-US" w:eastAsia="de-DE"/>
          <w14:ligatures w14:val="none"/>
        </w:rPr>
      </w:pPr>
      <w:r w:rsidRPr="00B67284">
        <w:rPr>
          <w:rFonts w:ascii="Arial" w:eastAsia="Times New Roman" w:hAnsi="Arial" w:cs="Arial"/>
          <w:color w:val="000000"/>
          <w:kern w:val="0"/>
          <w:sz w:val="21"/>
          <w:szCs w:val="21"/>
          <w:lang w:val="en-US" w:eastAsia="de-DE"/>
          <w14:ligatures w14:val="none"/>
        </w:rPr>
        <w:lastRenderedPageBreak/>
        <w:t>- - - - - - - - - - - - - - - - - - - - - - - - - - - - - - - - - - - - - - - - - - - - - - - - - - - - - - - - - - - - - - - - - - - - - - -</w:t>
      </w:r>
    </w:p>
    <w:p w14:paraId="080CA5F3" w14:textId="43C0423C" w:rsidR="004C7B00" w:rsidRPr="004C7B00" w:rsidRDefault="004C7B00" w:rsidP="004C7B00">
      <w:pPr>
        <w:rPr>
          <w:b/>
          <w:bCs/>
          <w:sz w:val="40"/>
          <w:szCs w:val="40"/>
        </w:rPr>
      </w:pPr>
      <w:r w:rsidRPr="004C7B00">
        <w:rPr>
          <w:b/>
          <w:bCs/>
          <w:sz w:val="40"/>
          <w:szCs w:val="40"/>
        </w:rPr>
        <w:t>VERSUS - Text für Kunsttankstelle Ottakring, 2026</w:t>
      </w:r>
    </w:p>
    <w:p w14:paraId="68471CD6" w14:textId="77777777" w:rsidR="004C7B00" w:rsidRDefault="004C7B00" w:rsidP="004C7B00"/>
    <w:p w14:paraId="0B2A3B7A" w14:textId="77777777" w:rsidR="004C7B00" w:rsidRDefault="004C7B00" w:rsidP="004C7B00">
      <w:pPr>
        <w:jc w:val="center"/>
      </w:pPr>
      <w:r>
        <w:rPr>
          <w:noProof/>
        </w:rPr>
        <w:drawing>
          <wp:inline distT="114300" distB="114300" distL="114300" distR="114300" wp14:anchorId="72E4C15E" wp14:editId="4CDB1F7F">
            <wp:extent cx="6529388" cy="320483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6529388" cy="3204833"/>
                    </a:xfrm>
                    <a:prstGeom prst="rect">
                      <a:avLst/>
                    </a:prstGeom>
                    <a:ln/>
                  </pic:spPr>
                </pic:pic>
              </a:graphicData>
            </a:graphic>
          </wp:inline>
        </w:drawing>
      </w:r>
    </w:p>
    <w:p w14:paraId="6E3862DA" w14:textId="77777777" w:rsidR="004C7B00" w:rsidRDefault="004C7B00" w:rsidP="004C7B00"/>
    <w:p w14:paraId="0435337E" w14:textId="77777777" w:rsidR="004C7B00" w:rsidRDefault="004C7B00" w:rsidP="004C7B00">
      <w:r>
        <w:t xml:space="preserve">VERSUS - </w:t>
      </w:r>
      <w:proofErr w:type="spellStart"/>
      <w:r>
        <w:rPr>
          <w:i/>
          <w:iCs/>
        </w:rPr>
        <w:t>gold</w:t>
      </w:r>
      <w:proofErr w:type="spellEnd"/>
      <w:r>
        <w:rPr>
          <w:i/>
          <w:iCs/>
        </w:rPr>
        <w:t xml:space="preserve"> extra</w:t>
      </w:r>
      <w:r>
        <w:t xml:space="preserve"> Ausstellung in der Kunsttankstelle Ottakring</w:t>
      </w:r>
    </w:p>
    <w:p w14:paraId="08052AA4" w14:textId="77777777" w:rsidR="004C7B00" w:rsidRPr="004C7B00" w:rsidRDefault="004C7B00" w:rsidP="004C7B00">
      <w:pPr>
        <w:rPr>
          <w:lang w:val="en-US"/>
        </w:rPr>
      </w:pPr>
      <w:hyperlink r:id="rId13">
        <w:r w:rsidRPr="004C7B00">
          <w:rPr>
            <w:color w:val="1155CC"/>
            <w:u w:val="single"/>
            <w:lang w:val="en-US"/>
          </w:rPr>
          <w:t>https://goldextra.com</w:t>
        </w:r>
      </w:hyperlink>
      <w:r w:rsidRPr="004C7B00">
        <w:rPr>
          <w:lang w:val="en-US"/>
        </w:rPr>
        <w:t xml:space="preserve"> </w:t>
      </w:r>
    </w:p>
    <w:p w14:paraId="49417C17" w14:textId="77777777" w:rsidR="004C7B00" w:rsidRPr="004C7B00" w:rsidRDefault="004C7B00" w:rsidP="004C7B00">
      <w:pPr>
        <w:rPr>
          <w:lang w:val="en-US"/>
        </w:rPr>
      </w:pPr>
    </w:p>
    <w:p w14:paraId="70426621" w14:textId="77777777" w:rsidR="004C7B00" w:rsidRDefault="004C7B00" w:rsidP="004C7B00">
      <w:r w:rsidRPr="004C7B00">
        <w:rPr>
          <w:lang w:val="en-US"/>
        </w:rPr>
        <w:t xml:space="preserve">Opening: 26.09.2026 ; </w:t>
      </w:r>
      <w:proofErr w:type="spellStart"/>
      <w:r w:rsidRPr="004C7B00">
        <w:rPr>
          <w:lang w:val="en-US"/>
        </w:rPr>
        <w:t>Finissage</w:t>
      </w:r>
      <w:proofErr w:type="spellEnd"/>
      <w:r w:rsidRPr="004C7B00">
        <w:rPr>
          <w:lang w:val="en-US"/>
        </w:rPr>
        <w:t xml:space="preserve">: 10.10. </w:t>
      </w:r>
      <w:r>
        <w:t>2026</w:t>
      </w:r>
    </w:p>
    <w:p w14:paraId="3E54EFC8" w14:textId="77777777" w:rsidR="004C7B00" w:rsidRDefault="004C7B00" w:rsidP="004C7B00">
      <w:r>
        <w:t>Ausstellungsdauer: 26.09. - 10.10.2026; Öffnungszeiten: Mi-Sa 16-20h</w:t>
      </w:r>
    </w:p>
    <w:p w14:paraId="5B7FA5CB" w14:textId="77777777" w:rsidR="004C7B00" w:rsidRDefault="004C7B00" w:rsidP="004C7B00"/>
    <w:p w14:paraId="4B084A4A" w14:textId="77777777" w:rsidR="004C7B00" w:rsidRDefault="004C7B00" w:rsidP="004C7B00">
      <w:r>
        <w:br/>
      </w:r>
      <w:proofErr w:type="spellStart"/>
      <w:r>
        <w:t>gold</w:t>
      </w:r>
      <w:proofErr w:type="spellEnd"/>
      <w:r>
        <w:t xml:space="preserve"> extra</w:t>
      </w:r>
      <w:r>
        <w:br/>
      </w:r>
      <w:proofErr w:type="spellStart"/>
      <w:r>
        <w:t>gold</w:t>
      </w:r>
      <w:proofErr w:type="spellEnd"/>
      <w:r>
        <w:t xml:space="preserve"> extra ist eine Gruppe von Künstler*innen, die an den Schnittstellen von Spielen, digitaler Kunst, Theater, Film und bildender Kunst arbeitet. </w:t>
      </w:r>
      <w:proofErr w:type="spellStart"/>
      <w:r>
        <w:t>gold</w:t>
      </w:r>
      <w:proofErr w:type="spellEnd"/>
      <w:r>
        <w:t xml:space="preserve"> extra beschäftigen sich mit Kunst und (digitalen) Spielen als Kommunikationsplattformen für gesellschaftspolitische Themen. Sie forschen an der Entwicklung neuer künstlerischer Formate und künstlerischen Strategien in digitalen Umwelten: Die Idee schafft das Format, die Kunst Kommunikation. </w:t>
      </w:r>
    </w:p>
    <w:p w14:paraId="1816E827" w14:textId="77777777" w:rsidR="004C7B00" w:rsidRDefault="004C7B00" w:rsidP="004C7B00"/>
    <w:p w14:paraId="41D4EFE4" w14:textId="77777777" w:rsidR="004C7B00" w:rsidRDefault="004C7B00" w:rsidP="004C7B00">
      <w:r>
        <w:t xml:space="preserve">Arbeiten von </w:t>
      </w:r>
      <w:proofErr w:type="spellStart"/>
      <w:r>
        <w:t>gold</w:t>
      </w:r>
      <w:proofErr w:type="spellEnd"/>
      <w:r>
        <w:t xml:space="preserve"> extra wurden im ZKM Karlsruhe in einer </w:t>
      </w:r>
      <w:proofErr w:type="spellStart"/>
      <w:r>
        <w:t>mehrjärigen</w:t>
      </w:r>
      <w:proofErr w:type="spellEnd"/>
      <w:r>
        <w:t xml:space="preserve"> Dauerausstellung, in der Ars </w:t>
      </w:r>
      <w:proofErr w:type="spellStart"/>
      <w:r>
        <w:t>Electronica</w:t>
      </w:r>
      <w:proofErr w:type="spellEnd"/>
      <w:r>
        <w:t xml:space="preserve">, Games </w:t>
      </w:r>
      <w:proofErr w:type="spellStart"/>
      <w:r>
        <w:t>for</w:t>
      </w:r>
      <w:proofErr w:type="spellEnd"/>
      <w:r>
        <w:t xml:space="preserve"> Change New York, EMAF, Art </w:t>
      </w:r>
      <w:proofErr w:type="spellStart"/>
      <w:r>
        <w:t>Moscow</w:t>
      </w:r>
      <w:proofErr w:type="spellEnd"/>
      <w:r>
        <w:t xml:space="preserve">, </w:t>
      </w:r>
      <w:proofErr w:type="spellStart"/>
      <w:r>
        <w:t>CyNetart</w:t>
      </w:r>
      <w:proofErr w:type="spellEnd"/>
      <w:r>
        <w:t xml:space="preserve">, in der Diagonale, Filmfestival </w:t>
      </w:r>
      <w:proofErr w:type="spellStart"/>
      <w:r>
        <w:t>Annecy</w:t>
      </w:r>
      <w:proofErr w:type="spellEnd"/>
      <w:r>
        <w:t xml:space="preserve">, </w:t>
      </w:r>
      <w:proofErr w:type="spellStart"/>
      <w:r>
        <w:t>A.Maze</w:t>
      </w:r>
      <w:proofErr w:type="spellEnd"/>
      <w:r>
        <w:t xml:space="preserve">, Berlin, Nam Jun Paik Center </w:t>
      </w:r>
      <w:proofErr w:type="spellStart"/>
      <w:r>
        <w:t>uvm</w:t>
      </w:r>
      <w:proofErr w:type="spellEnd"/>
      <w:r>
        <w:t xml:space="preserve">. ausgestellt. Die Projekte haben zahlreiche Preise erhalten. Darunter sind Nominierungen für den Hauptpreis des Festivals </w:t>
      </w:r>
      <w:proofErr w:type="spellStart"/>
      <w:r>
        <w:t>A.Maze</w:t>
      </w:r>
      <w:proofErr w:type="spellEnd"/>
      <w:r>
        <w:t xml:space="preserve"> 2016 und 2021, Preise für partizipative Medienarbeiten, u.a. Prix Ars </w:t>
      </w:r>
      <w:proofErr w:type="spellStart"/>
      <w:r>
        <w:t>Electronica</w:t>
      </w:r>
      <w:proofErr w:type="spellEnd"/>
      <w:r>
        <w:t xml:space="preserve"> U14 2020 und Award U14 2021, European Youth Culture Award 2019 und Media </w:t>
      </w:r>
      <w:proofErr w:type="spellStart"/>
      <w:r>
        <w:t>Literacy</w:t>
      </w:r>
      <w:proofErr w:type="spellEnd"/>
      <w:r>
        <w:t xml:space="preserve"> Award 2021. </w:t>
      </w:r>
    </w:p>
    <w:p w14:paraId="2103E1DC" w14:textId="77777777" w:rsidR="004C7B00" w:rsidRDefault="004C7B00" w:rsidP="004C7B00">
      <w:r>
        <w:t xml:space="preserve">Reinhold </w:t>
      </w:r>
      <w:proofErr w:type="spellStart"/>
      <w:r>
        <w:t>Bidner</w:t>
      </w:r>
      <w:proofErr w:type="spellEnd"/>
      <w:r>
        <w:t xml:space="preserve"> wurde vielfach für seine Animationsfilme ausgezeichnet, u.a.  </w:t>
      </w:r>
      <w:r w:rsidRPr="004C7B00">
        <w:rPr>
          <w:lang w:val="en-US"/>
        </w:rPr>
        <w:t xml:space="preserve">Award Best Austrian Animation (Best Austrian Animation Festival, Wien), </w:t>
      </w:r>
      <w:proofErr w:type="spellStart"/>
      <w:r w:rsidRPr="004C7B00">
        <w:rPr>
          <w:lang w:val="en-US"/>
        </w:rPr>
        <w:t>Preisträger</w:t>
      </w:r>
      <w:proofErr w:type="spellEnd"/>
      <w:r w:rsidRPr="004C7B00">
        <w:rPr>
          <w:lang w:val="en-US"/>
        </w:rPr>
        <w:t xml:space="preserve"> des Linz International Short Film, Under The Radar Festival Award, Hubert </w:t>
      </w:r>
      <w:proofErr w:type="spellStart"/>
      <w:r w:rsidRPr="004C7B00">
        <w:rPr>
          <w:lang w:val="en-US"/>
        </w:rPr>
        <w:t>Sielecki</w:t>
      </w:r>
      <w:proofErr w:type="spellEnd"/>
      <w:r w:rsidRPr="004C7B00">
        <w:rPr>
          <w:lang w:val="en-US"/>
        </w:rPr>
        <w:t xml:space="preserve"> Award und den Visual Music Award, </w:t>
      </w:r>
      <w:proofErr w:type="spellStart"/>
      <w:r w:rsidRPr="004C7B00">
        <w:rPr>
          <w:lang w:val="en-US"/>
        </w:rPr>
        <w:t>sowie</w:t>
      </w:r>
      <w:proofErr w:type="spellEnd"/>
      <w:r w:rsidRPr="004C7B00">
        <w:rPr>
          <w:lang w:val="en-US"/>
        </w:rPr>
        <w:t>, Honora</w:t>
      </w:r>
      <w:r w:rsidRPr="004C7B00">
        <w:rPr>
          <w:lang w:val="en-US"/>
        </w:rPr>
        <w:lastRenderedPageBreak/>
        <w:t xml:space="preserve">ble Jury Mentions gab es 2020, </w:t>
      </w:r>
      <w:proofErr w:type="spellStart"/>
      <w:r w:rsidRPr="004C7B00">
        <w:rPr>
          <w:lang w:val="en-US"/>
        </w:rPr>
        <w:t>u.a.</w:t>
      </w:r>
      <w:proofErr w:type="spellEnd"/>
      <w:r w:rsidRPr="004C7B00">
        <w:rPr>
          <w:lang w:val="en-US"/>
        </w:rPr>
        <w:t xml:space="preserve"> </w:t>
      </w:r>
      <w:proofErr w:type="spellStart"/>
      <w:r w:rsidRPr="004C7B00">
        <w:rPr>
          <w:lang w:val="en-US"/>
        </w:rPr>
        <w:t>bei</w:t>
      </w:r>
      <w:proofErr w:type="spellEnd"/>
      <w:r w:rsidRPr="004C7B00">
        <w:rPr>
          <w:lang w:val="en-US"/>
        </w:rPr>
        <w:t xml:space="preserve"> Delhi Shorts International, </w:t>
      </w:r>
      <w:proofErr w:type="spellStart"/>
      <w:r w:rsidRPr="004C7B00">
        <w:rPr>
          <w:lang w:val="en-US"/>
        </w:rPr>
        <w:t>Animakom</w:t>
      </w:r>
      <w:proofErr w:type="spellEnd"/>
      <w:r w:rsidRPr="004C7B00">
        <w:rPr>
          <w:lang w:val="en-US"/>
        </w:rPr>
        <w:t xml:space="preserve"> Bilbao und Piccolo Festival </w:t>
      </w:r>
      <w:proofErr w:type="spellStart"/>
      <w:r w:rsidRPr="004C7B00">
        <w:rPr>
          <w:lang w:val="en-US"/>
        </w:rPr>
        <w:t>dell‘Animazione</w:t>
      </w:r>
      <w:proofErr w:type="spellEnd"/>
      <w:r w:rsidRPr="004C7B00">
        <w:rPr>
          <w:lang w:val="en-US"/>
        </w:rPr>
        <w:t xml:space="preserve">. </w:t>
      </w:r>
      <w:r>
        <w:t xml:space="preserve">Sonja </w:t>
      </w:r>
      <w:proofErr w:type="spellStart"/>
      <w:r>
        <w:t>Prlic</w:t>
      </w:r>
      <w:proofErr w:type="spellEnd"/>
      <w:r>
        <w:t xml:space="preserve"> hat für ihre künstlerische Forschungsarbeit im Zusammenhang mit dem Computerspiel Frontiers den Award </w:t>
      </w:r>
      <w:proofErr w:type="spellStart"/>
      <w:r>
        <w:t>of</w:t>
      </w:r>
      <w:proofErr w:type="spellEnd"/>
      <w:r>
        <w:t xml:space="preserve"> Excellence des Wissenschaftsministeriums erhalten.</w:t>
      </w:r>
    </w:p>
    <w:p w14:paraId="2CFC7B35" w14:textId="77777777" w:rsidR="004C7B00" w:rsidRDefault="004C7B00" w:rsidP="004C7B00"/>
    <w:p w14:paraId="6D0F6243" w14:textId="77777777" w:rsidR="004C7B00" w:rsidRDefault="004C7B00" w:rsidP="004C7B00">
      <w:r>
        <w:t xml:space="preserve">Für unsere künstlerische Arbeit als Gruppe haben wir u.a. den Internationalen Hauptpreis des Kulturfonds Salzburg 2021, den Outstanding Artist Award für Interdisziplinarität (Republik Österreich) 2012 und den Landespreis für Medienkunst 2012 (Land Salzburg), den Game </w:t>
      </w:r>
      <w:proofErr w:type="spellStart"/>
      <w:r>
        <w:t>Prize</w:t>
      </w:r>
      <w:proofErr w:type="spellEnd"/>
      <w:r>
        <w:t xml:space="preserve"> 2025 (Stadt Salzburg) erhalten.</w:t>
      </w:r>
    </w:p>
    <w:p w14:paraId="0239A585" w14:textId="77777777" w:rsidR="004C7B00" w:rsidRDefault="004C7B00" w:rsidP="004C7B00">
      <w:r>
        <w:t xml:space="preserve"> </w:t>
      </w:r>
    </w:p>
    <w:p w14:paraId="788F987C" w14:textId="77777777" w:rsidR="004C7B00" w:rsidRDefault="004C7B00" w:rsidP="004C7B00">
      <w:proofErr w:type="spellStart"/>
      <w:r>
        <w:t>gold</w:t>
      </w:r>
      <w:proofErr w:type="spellEnd"/>
      <w:r>
        <w:t xml:space="preserve"> extra sind:</w:t>
      </w:r>
    </w:p>
    <w:p w14:paraId="37D9BD98" w14:textId="77777777" w:rsidR="004C7B00" w:rsidRDefault="004C7B00" w:rsidP="004C7B00">
      <w:r>
        <w:t xml:space="preserve">Reinhold </w:t>
      </w:r>
      <w:proofErr w:type="spellStart"/>
      <w:r>
        <w:t>Bidner</w:t>
      </w:r>
      <w:proofErr w:type="spellEnd"/>
      <w:r>
        <w:t xml:space="preserve">, Tobias </w:t>
      </w:r>
      <w:proofErr w:type="spellStart"/>
      <w:r>
        <w:t>Hammerle</w:t>
      </w:r>
      <w:proofErr w:type="spellEnd"/>
      <w:r>
        <w:t xml:space="preserve">, Georg </w:t>
      </w:r>
      <w:proofErr w:type="spellStart"/>
      <w:r>
        <w:t>Hobmeier</w:t>
      </w:r>
      <w:proofErr w:type="spellEnd"/>
      <w:r>
        <w:t xml:space="preserve">, Sonja </w:t>
      </w:r>
      <w:proofErr w:type="spellStart"/>
      <w:r>
        <w:t>Prlić</w:t>
      </w:r>
      <w:proofErr w:type="spellEnd"/>
      <w:r>
        <w:t xml:space="preserve">, Sophia </w:t>
      </w:r>
      <w:proofErr w:type="spellStart"/>
      <w:r>
        <w:t>Reiterer</w:t>
      </w:r>
      <w:proofErr w:type="spellEnd"/>
      <w:r>
        <w:t xml:space="preserve">, Karl </w:t>
      </w:r>
      <w:proofErr w:type="spellStart"/>
      <w:r>
        <w:t>Zechenter</w:t>
      </w:r>
      <w:proofErr w:type="spellEnd"/>
    </w:p>
    <w:p w14:paraId="374B3408" w14:textId="77777777" w:rsidR="004C7B00" w:rsidRDefault="004C7B00" w:rsidP="004C7B00">
      <w:r>
        <w:t xml:space="preserve">Projektmitarbeiterin WE ARE: Elisabeth </w:t>
      </w:r>
      <w:proofErr w:type="spellStart"/>
      <w:r>
        <w:t>Stiebritz</w:t>
      </w:r>
      <w:proofErr w:type="spellEnd"/>
    </w:p>
    <w:p w14:paraId="5B17D924" w14:textId="77777777" w:rsidR="004C7B00" w:rsidRDefault="004C7B00" w:rsidP="004C7B00">
      <w:r>
        <w:t>Assistenz der künstlerischen Leitung: Jana Sturm</w:t>
      </w:r>
    </w:p>
    <w:p w14:paraId="3CF229CC" w14:textId="77777777" w:rsidR="004C7B00" w:rsidRDefault="004C7B00" w:rsidP="004C7B00"/>
    <w:p w14:paraId="313A4A48" w14:textId="77777777" w:rsidR="004C7B00" w:rsidRDefault="004C7B00" w:rsidP="004C7B00">
      <w:r>
        <w:t xml:space="preserve"> </w:t>
      </w:r>
    </w:p>
    <w:p w14:paraId="24407776" w14:textId="77777777" w:rsidR="004C7B00" w:rsidRDefault="004C7B00" w:rsidP="004C7B00">
      <w:r>
        <w:t>VERSUS</w:t>
      </w:r>
    </w:p>
    <w:p w14:paraId="5833B266" w14:textId="77777777" w:rsidR="004C7B00" w:rsidRDefault="004C7B00" w:rsidP="004C7B00">
      <w:r>
        <w:t xml:space="preserve">Ausstellung, Animationen &amp; Interaktive Installationen; Gruppenausstellung </w:t>
      </w:r>
    </w:p>
    <w:p w14:paraId="524FC64D" w14:textId="77777777" w:rsidR="004C7B00" w:rsidRDefault="004C7B00" w:rsidP="004C7B00"/>
    <w:p w14:paraId="59774A3E" w14:textId="77777777" w:rsidR="004C7B00" w:rsidRDefault="004C7B00" w:rsidP="004C7B00">
      <w:r>
        <w:t xml:space="preserve">Das Thema der Ausstellung von </w:t>
      </w:r>
      <w:proofErr w:type="spellStart"/>
      <w:r>
        <w:t>gold</w:t>
      </w:r>
      <w:proofErr w:type="spellEnd"/>
      <w:r>
        <w:t xml:space="preserve"> extra sind gesellschaftliche Spaltungen, wie sie entstehen und wie sie die Realitätsausschnitte, die wir gemeinsam an einem Ort wahrnehmen, unterschiedlich </w:t>
      </w:r>
      <w:proofErr w:type="spellStart"/>
      <w:r>
        <w:t>kontextualisieren</w:t>
      </w:r>
      <w:proofErr w:type="spellEnd"/>
      <w:r>
        <w:t xml:space="preserve"> und zu unterschiedlichen Wahrnehmungen machen können: Wir sind in derselben Ausstellungen, erfahren aber im Verlauf des Besuchs in wie weit wir uns in verschiedenen Welten bewegen - damit wird die Ausstellung zugleich zu einer Erfahrung der eigenen Wahrnehmung.</w:t>
      </w:r>
    </w:p>
    <w:p w14:paraId="5068174C" w14:textId="77777777" w:rsidR="004C7B00" w:rsidRDefault="004C7B00" w:rsidP="004C7B00"/>
    <w:p w14:paraId="4452923B" w14:textId="77777777" w:rsidR="004C7B00" w:rsidRDefault="004C7B00" w:rsidP="004C7B00">
      <w:r>
        <w:t xml:space="preserve">Wie geht das vor sich? Die verschiedenen Exponate sind dabei eingebunden in ein Metaspiel, das am Eingang beginnt und jede/n Besucher*in wird in jeweils zueinander in Konkurrenz stehende Gruppen eingeteilt. Wir legen diese Spielidee satirisch über die Inszenierung eines typischen Museumsbesuchs. Umgesetzt wird das durch Anleitungen, Pfeile am Boden, unterschiedliche </w:t>
      </w:r>
      <w:proofErr w:type="spellStart"/>
      <w:r>
        <w:t>Erklärtafeln</w:t>
      </w:r>
      <w:proofErr w:type="spellEnd"/>
      <w:r>
        <w:t>, ein Leitsystem, das im Lauf der Ausstellung immer mehr selbst zum Ausstellungsinhalt wird. Jedes Exponat bekommt dabei mindestens zwei Kontexte zugewiesen und kann so unterschiedlich wahrgenommen werden. Die Besucher*innen bewegen sich zwischen den Lagern, ohne dass es Synthesen oder Lösungen gibt. Die Polarisierung wird sichtbar gemacht - aber nicht weiter zugespitzt, sondern reflektiert.</w:t>
      </w:r>
    </w:p>
    <w:p w14:paraId="2EC0B02F" w14:textId="77777777" w:rsidR="004C7B00" w:rsidRDefault="004C7B00" w:rsidP="004C7B00"/>
    <w:p w14:paraId="3133D13E" w14:textId="77777777" w:rsidR="004C7B00" w:rsidRDefault="004C7B00" w:rsidP="004C7B00">
      <w:r>
        <w:t xml:space="preserve">Die Exponate sind überwiegend Arbeiten von </w:t>
      </w:r>
      <w:proofErr w:type="spellStart"/>
      <w:r>
        <w:t>gold</w:t>
      </w:r>
      <w:proofErr w:type="spellEnd"/>
      <w:r>
        <w:t xml:space="preserve"> extra, die in den letzten Jahren entstanden sind, bzw. einige neue Arbeiten, die für die Ausstellung konzipiert werden; und die, diese Auseinandersetzung begünstigen und herausfordern. In der Planung sind u.a. Teile aus der Fotoreihe </w:t>
      </w:r>
      <w:r>
        <w:rPr>
          <w:i/>
          <w:iCs/>
        </w:rPr>
        <w:t>Subtext</w:t>
      </w:r>
      <w:r>
        <w:t xml:space="preserve">, der digitale Erinnerungsraum zu </w:t>
      </w:r>
      <w:proofErr w:type="spellStart"/>
      <w:r>
        <w:rPr>
          <w:i/>
          <w:iCs/>
        </w:rPr>
        <w:t>Once</w:t>
      </w:r>
      <w:proofErr w:type="spellEnd"/>
      <w:r>
        <w:rPr>
          <w:i/>
          <w:iCs/>
        </w:rPr>
        <w:t xml:space="preserve"> Upon </w:t>
      </w:r>
      <w:proofErr w:type="spellStart"/>
      <w:r>
        <w:rPr>
          <w:i/>
          <w:iCs/>
        </w:rPr>
        <w:t>Unsteady</w:t>
      </w:r>
      <w:proofErr w:type="spellEnd"/>
      <w:r>
        <w:rPr>
          <w:i/>
          <w:iCs/>
        </w:rPr>
        <w:t xml:space="preserve"> </w:t>
      </w:r>
      <w:proofErr w:type="spellStart"/>
      <w:r>
        <w:rPr>
          <w:i/>
          <w:iCs/>
        </w:rPr>
        <w:t>Grounds</w:t>
      </w:r>
      <w:proofErr w:type="spellEnd"/>
      <w:r>
        <w:t xml:space="preserve">, Teile der AR-Installation </w:t>
      </w:r>
      <w:r>
        <w:rPr>
          <w:i/>
          <w:iCs/>
        </w:rPr>
        <w:t>Idyll</w:t>
      </w:r>
      <w:r>
        <w:t xml:space="preserve">, Spiele aus der Reihe </w:t>
      </w:r>
      <w:r>
        <w:rPr>
          <w:i/>
          <w:iCs/>
        </w:rPr>
        <w:t xml:space="preserve">5th </w:t>
      </w:r>
      <w:proofErr w:type="spellStart"/>
      <w:r>
        <w:rPr>
          <w:i/>
          <w:iCs/>
        </w:rPr>
        <w:t>Commandment</w:t>
      </w:r>
      <w:proofErr w:type="spellEnd"/>
      <w:r>
        <w:t xml:space="preserve">, z.B. </w:t>
      </w:r>
      <w:r>
        <w:rPr>
          <w:i/>
          <w:iCs/>
        </w:rPr>
        <w:t xml:space="preserve">The Fallen, Bomber Looks Down, Gates </w:t>
      </w:r>
      <w:proofErr w:type="spellStart"/>
      <w:r>
        <w:rPr>
          <w:i/>
          <w:iCs/>
        </w:rPr>
        <w:t>of</w:t>
      </w:r>
      <w:proofErr w:type="spellEnd"/>
      <w:r>
        <w:rPr>
          <w:i/>
          <w:iCs/>
        </w:rPr>
        <w:t xml:space="preserve"> Aleppo, </w:t>
      </w:r>
      <w:proofErr w:type="spellStart"/>
      <w:r>
        <w:rPr>
          <w:i/>
          <w:iCs/>
        </w:rPr>
        <w:t>Magdebörg</w:t>
      </w:r>
      <w:proofErr w:type="spellEnd"/>
      <w:r>
        <w:t xml:space="preserve">, und Ausschnitte bzw. aufbereitete Versionen von </w:t>
      </w:r>
      <w:r>
        <w:rPr>
          <w:i/>
          <w:iCs/>
        </w:rPr>
        <w:t>The Yellow King, Duck Date</w:t>
      </w:r>
      <w:r>
        <w:t xml:space="preserve"> und </w:t>
      </w:r>
      <w:proofErr w:type="spellStart"/>
      <w:r>
        <w:rPr>
          <w:i/>
          <w:iCs/>
        </w:rPr>
        <w:t>Desastras</w:t>
      </w:r>
      <w:proofErr w:type="spellEnd"/>
      <w:r>
        <w:rPr>
          <w:i/>
          <w:iCs/>
        </w:rPr>
        <w:t xml:space="preserve"> de la </w:t>
      </w:r>
      <w:proofErr w:type="spellStart"/>
      <w:r>
        <w:rPr>
          <w:i/>
          <w:iCs/>
        </w:rPr>
        <w:t>guerra</w:t>
      </w:r>
      <w:proofErr w:type="spellEnd"/>
      <w:r>
        <w:t xml:space="preserve">, die Installationen </w:t>
      </w:r>
      <w:proofErr w:type="spellStart"/>
      <w:r>
        <w:rPr>
          <w:i/>
          <w:iCs/>
        </w:rPr>
        <w:t>Local</w:t>
      </w:r>
      <w:proofErr w:type="spellEnd"/>
      <w:r>
        <w:rPr>
          <w:i/>
          <w:iCs/>
        </w:rPr>
        <w:t xml:space="preserve"> </w:t>
      </w:r>
      <w:proofErr w:type="spellStart"/>
      <w:r>
        <w:rPr>
          <w:i/>
          <w:iCs/>
        </w:rPr>
        <w:t>Crisis</w:t>
      </w:r>
      <w:proofErr w:type="spellEnd"/>
      <w:r>
        <w:rPr>
          <w:i/>
          <w:iCs/>
        </w:rPr>
        <w:t xml:space="preserve"> </w:t>
      </w:r>
      <w:proofErr w:type="spellStart"/>
      <w:r>
        <w:rPr>
          <w:i/>
          <w:iCs/>
        </w:rPr>
        <w:t>Machine</w:t>
      </w:r>
      <w:proofErr w:type="spellEnd"/>
      <w:r>
        <w:t xml:space="preserve"> und </w:t>
      </w:r>
      <w:r>
        <w:rPr>
          <w:i/>
          <w:iCs/>
        </w:rPr>
        <w:t>Chat GT,</w:t>
      </w:r>
      <w:r>
        <w:t xml:space="preserve"> </w:t>
      </w:r>
      <w:proofErr w:type="spellStart"/>
      <w:r>
        <w:t>Augmented</w:t>
      </w:r>
      <w:proofErr w:type="spellEnd"/>
      <w:r>
        <w:t xml:space="preserve"> Reality-Installationen von Utopien der </w:t>
      </w:r>
      <w:r>
        <w:rPr>
          <w:i/>
          <w:iCs/>
        </w:rPr>
        <w:t>Mars Mission</w:t>
      </w:r>
      <w:r>
        <w:t xml:space="preserve"> und Filme von Reinhold </w:t>
      </w:r>
      <w:proofErr w:type="spellStart"/>
      <w:r>
        <w:t>Bidner</w:t>
      </w:r>
      <w:proofErr w:type="spellEnd"/>
      <w:r>
        <w:t xml:space="preserve"> (</w:t>
      </w:r>
      <w:r>
        <w:rPr>
          <w:i/>
          <w:iCs/>
        </w:rPr>
        <w:t xml:space="preserve">Time </w:t>
      </w:r>
      <w:proofErr w:type="spellStart"/>
      <w:r>
        <w:rPr>
          <w:i/>
          <w:iCs/>
        </w:rPr>
        <w:t>o´</w:t>
      </w:r>
      <w:proofErr w:type="spellEnd"/>
      <w:r>
        <w:rPr>
          <w:i/>
          <w:iCs/>
        </w:rPr>
        <w:t xml:space="preserve"> The </w:t>
      </w:r>
      <w:proofErr w:type="spellStart"/>
      <w:r>
        <w:rPr>
          <w:i/>
          <w:iCs/>
        </w:rPr>
        <w:t>Signs</w:t>
      </w:r>
      <w:proofErr w:type="spellEnd"/>
      <w:r>
        <w:t>).</w:t>
      </w:r>
    </w:p>
    <w:p w14:paraId="2BEF0D05" w14:textId="77777777" w:rsidR="004C7B00" w:rsidRDefault="004C7B00" w:rsidP="004C7B00"/>
    <w:p w14:paraId="0CD335F6" w14:textId="77777777" w:rsidR="004C7B00" w:rsidRDefault="004C7B00" w:rsidP="004C7B00">
      <w:r>
        <w:t xml:space="preserve">Die Ausstellungsstücke sind jeweils in verschiedene Polaritäten, z.B. Generationskonflikt, das Verhältnis von Individuum und Gesellschaft, Realitätskonstruktionen vs. </w:t>
      </w:r>
      <w:proofErr w:type="spellStart"/>
      <w:r>
        <w:t>Fakes</w:t>
      </w:r>
      <w:proofErr w:type="spellEnd"/>
      <w:r>
        <w:t>, KI Bias und andere eingebunden, sodass eine Erzählung auf einer Ebene entsteht, die sich zusehends von der sinnlichen Erfahrung der Exponate entfernt. Diese Schwellensituation wollen wir schließlich an einem für alle Gruppen zentralen Ort erreichen.</w:t>
      </w:r>
    </w:p>
    <w:p w14:paraId="1DC9DA3D" w14:textId="77777777" w:rsidR="004C7B00" w:rsidRDefault="004C7B00" w:rsidP="004C7B00"/>
    <w:p w14:paraId="63C60EA7" w14:textId="77777777" w:rsidR="004C7B00" w:rsidRDefault="004C7B00" w:rsidP="004C7B00">
      <w:r>
        <w:t xml:space="preserve">Zu der Ausstellung werden wir Veranstaltungen, wie z.B. </w:t>
      </w:r>
      <w:r>
        <w:rPr>
          <w:i/>
          <w:iCs/>
        </w:rPr>
        <w:t>Versus Talks</w:t>
      </w:r>
      <w:r>
        <w:t xml:space="preserve">, die das Thema des Konträren aufgreifen oder partizipative Produktionen, wie mit der </w:t>
      </w:r>
      <w:r>
        <w:rPr>
          <w:i/>
          <w:iCs/>
        </w:rPr>
        <w:t>Mars Mission</w:t>
      </w:r>
      <w:r>
        <w:t>, z.B. für Kinder, gestalten; diese werden aber erst geplant.</w:t>
      </w:r>
    </w:p>
    <w:p w14:paraId="402D1B39" w14:textId="77777777" w:rsidR="004C7B00" w:rsidRDefault="004C7B00" w:rsidP="004C7B00"/>
    <w:p w14:paraId="1D7A2B88" w14:textId="5017798B" w:rsidR="004C7B00" w:rsidRPr="004C7B00" w:rsidRDefault="004C7B00" w:rsidP="004C7B00">
      <w:pPr>
        <w:rPr>
          <w:b/>
          <w:bCs/>
          <w:sz w:val="36"/>
          <w:szCs w:val="36"/>
        </w:rPr>
      </w:pPr>
      <w:r w:rsidRPr="004C7B00">
        <w:rPr>
          <w:b/>
          <w:bCs/>
          <w:sz w:val="36"/>
          <w:szCs w:val="36"/>
        </w:rPr>
        <w:t>MASC FOUNDATION</w:t>
      </w:r>
    </w:p>
    <w:p w14:paraId="76DE0A07" w14:textId="77777777" w:rsidR="004C7B00" w:rsidRPr="009E415C" w:rsidRDefault="004C7B00" w:rsidP="004C7B00">
      <w:pPr>
        <w:ind w:left="567"/>
        <w:rPr>
          <w:sz w:val="40"/>
          <w:szCs w:val="40"/>
        </w:rPr>
      </w:pPr>
      <w:r>
        <w:rPr>
          <w:sz w:val="40"/>
          <w:szCs w:val="40"/>
        </w:rPr>
        <w:t>s</w:t>
      </w:r>
      <w:r w:rsidRPr="009E415C">
        <w:rPr>
          <w:sz w:val="40"/>
          <w:szCs w:val="40"/>
        </w:rPr>
        <w:t xml:space="preserve">ein oder/aber </w:t>
      </w:r>
      <w:r>
        <w:rPr>
          <w:sz w:val="40"/>
          <w:szCs w:val="40"/>
        </w:rPr>
        <w:t>i</w:t>
      </w:r>
      <w:r w:rsidRPr="009E415C">
        <w:rPr>
          <w:sz w:val="40"/>
          <w:szCs w:val="40"/>
        </w:rPr>
        <w:t>hrs</w:t>
      </w:r>
    </w:p>
    <w:p w14:paraId="3F33A8C0" w14:textId="77777777" w:rsidR="004C7B00" w:rsidRDefault="004C7B00" w:rsidP="004C7B00">
      <w:pPr>
        <w:ind w:left="567" w:firstLine="284"/>
      </w:pPr>
    </w:p>
    <w:p w14:paraId="3BDDB17B" w14:textId="77777777" w:rsidR="004C7B00" w:rsidRPr="008F6E96" w:rsidRDefault="004C7B00" w:rsidP="004C7B00">
      <w:pPr>
        <w:ind w:left="567" w:firstLine="284"/>
        <w:rPr>
          <w:u w:val="single"/>
        </w:rPr>
      </w:pPr>
      <w:r>
        <w:t xml:space="preserve">Sabine </w:t>
      </w:r>
      <w:proofErr w:type="spellStart"/>
      <w:r>
        <w:t>Groschup</w:t>
      </w:r>
      <w:proofErr w:type="spellEnd"/>
      <w:r>
        <w:t xml:space="preserve"> 2026</w:t>
      </w:r>
    </w:p>
    <w:p w14:paraId="42EE8C75" w14:textId="77777777" w:rsidR="004C7B00" w:rsidRDefault="004C7B00" w:rsidP="004C7B00">
      <w:pPr>
        <w:ind w:left="567" w:firstLine="284"/>
      </w:pPr>
    </w:p>
    <w:p w14:paraId="548F3700" w14:textId="77777777" w:rsidR="004C7B00" w:rsidRDefault="004C7B00" w:rsidP="004C7B00">
      <w:pPr>
        <w:ind w:left="567" w:firstLine="284"/>
      </w:pPr>
      <w:r>
        <w:t xml:space="preserve">Ausstellungsidee für die </w:t>
      </w:r>
      <w:proofErr w:type="spellStart"/>
      <w:r>
        <w:t>masc</w:t>
      </w:r>
      <w:proofErr w:type="spellEnd"/>
      <w:r>
        <w:t xml:space="preserve"> </w:t>
      </w:r>
      <w:proofErr w:type="spellStart"/>
      <w:r>
        <w:t>foundation</w:t>
      </w:r>
      <w:proofErr w:type="spellEnd"/>
    </w:p>
    <w:p w14:paraId="153DD451" w14:textId="77777777" w:rsidR="004C7B00" w:rsidRDefault="004C7B00" w:rsidP="004C7B00">
      <w:pPr>
        <w:ind w:left="567"/>
      </w:pPr>
    </w:p>
    <w:p w14:paraId="0006EEB0" w14:textId="77777777" w:rsidR="004C7B00" w:rsidRDefault="004C7B00" w:rsidP="004C7B00">
      <w:pPr>
        <w:ind w:left="567"/>
      </w:pPr>
      <w:r>
        <w:t xml:space="preserve">Der </w:t>
      </w:r>
      <w:proofErr w:type="spellStart"/>
      <w:r>
        <w:t>Kunsterverein</w:t>
      </w:r>
      <w:proofErr w:type="spellEnd"/>
      <w:r>
        <w:t xml:space="preserve"> </w:t>
      </w:r>
      <w:proofErr w:type="spellStart"/>
      <w:r>
        <w:t>masc</w:t>
      </w:r>
      <w:proofErr w:type="spellEnd"/>
      <w:r>
        <w:t xml:space="preserve"> </w:t>
      </w:r>
      <w:proofErr w:type="spellStart"/>
      <w:r>
        <w:t>foundation</w:t>
      </w:r>
      <w:proofErr w:type="spellEnd"/>
      <w:r>
        <w:t xml:space="preserve"> arbeitet seit 1999 mit den unterschiedlichsten künstlerischen Ausdrucksformen und bezieht in seiner jahrelangen Arbeit auch die Bevölkerung des 16. Wiener Gemeindebezirks mit ein. Bei den Eröffnungen in der Grundsteingasse findet viel auf der Straße statt. Konzerte, Projektionen, Performances, Umzüge und Installationen etc. passieren im öffentlichen Raum. Die „Hauptstraße der Kunst“ im Brunnenviertel wird immer wieder Teil der künstlerischen Präsentation.</w:t>
      </w:r>
    </w:p>
    <w:p w14:paraId="24FF7F73" w14:textId="77777777" w:rsidR="004C7B00" w:rsidRDefault="004C7B00" w:rsidP="004C7B00">
      <w:pPr>
        <w:ind w:left="567"/>
      </w:pPr>
    </w:p>
    <w:p w14:paraId="78C92A61" w14:textId="77777777" w:rsidR="004C7B00" w:rsidRDefault="004C7B00" w:rsidP="004C7B00">
      <w:pPr>
        <w:ind w:left="567"/>
      </w:pPr>
    </w:p>
    <w:p w14:paraId="586BBD47" w14:textId="77777777" w:rsidR="004C7B00" w:rsidRDefault="004C7B00" w:rsidP="004C7B00">
      <w:pPr>
        <w:ind w:left="567"/>
        <w:jc w:val="center"/>
      </w:pPr>
      <w:r>
        <w:rPr>
          <w:noProof/>
        </w:rPr>
        <w:lastRenderedPageBreak/>
        <w:drawing>
          <wp:inline distT="0" distB="0" distL="0" distR="0" wp14:anchorId="430C4889" wp14:editId="49478BEE">
            <wp:extent cx="5040000" cy="5043550"/>
            <wp:effectExtent l="0" t="0" r="1905" b="0"/>
            <wp:docPr id="10694661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66163" name="Grafik 1069466163"/>
                    <pic:cNvPicPr/>
                  </pic:nvPicPr>
                  <pic:blipFill rotWithShape="1">
                    <a:blip r:embed="rId14" cstate="print">
                      <a:extLst>
                        <a:ext uri="{BEBA8EAE-BF5A-486C-A8C5-ECC9F3942E4B}">
                          <a14:imgProps xmlns:a14="http://schemas.microsoft.com/office/drawing/2010/main">
                            <a14:imgLayer r:embed="rId15">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5040000" cy="5043550"/>
                    </a:xfrm>
                    <a:prstGeom prst="rect">
                      <a:avLst/>
                    </a:prstGeom>
                    <a:ln>
                      <a:noFill/>
                    </a:ln>
                    <a:extLst>
                      <a:ext uri="{53640926-AAD7-44D8-BBD7-CCE9431645EC}">
                        <a14:shadowObscured xmlns:a14="http://schemas.microsoft.com/office/drawing/2010/main"/>
                      </a:ext>
                    </a:extLst>
                  </pic:spPr>
                </pic:pic>
              </a:graphicData>
            </a:graphic>
          </wp:inline>
        </w:drawing>
      </w:r>
    </w:p>
    <w:p w14:paraId="38493851" w14:textId="77777777" w:rsidR="004C7B00" w:rsidRDefault="004C7B00" w:rsidP="004C7B00">
      <w:pPr>
        <w:spacing w:before="60"/>
        <w:ind w:left="567"/>
        <w:jc w:val="center"/>
        <w:rPr>
          <w:sz w:val="16"/>
          <w:szCs w:val="16"/>
        </w:rPr>
      </w:pPr>
      <w:r w:rsidRPr="00777701">
        <w:rPr>
          <w:sz w:val="16"/>
          <w:szCs w:val="16"/>
        </w:rPr>
        <w:t xml:space="preserve">Ausstellungsskizze Sabine </w:t>
      </w:r>
      <w:proofErr w:type="spellStart"/>
      <w:r w:rsidRPr="00777701">
        <w:rPr>
          <w:sz w:val="16"/>
          <w:szCs w:val="16"/>
        </w:rPr>
        <w:t>Groschup</w:t>
      </w:r>
      <w:proofErr w:type="spellEnd"/>
      <w:r>
        <w:rPr>
          <w:sz w:val="16"/>
          <w:szCs w:val="16"/>
        </w:rPr>
        <w:t xml:space="preserve"> 2026</w:t>
      </w:r>
    </w:p>
    <w:p w14:paraId="6C024800" w14:textId="77777777" w:rsidR="004C7B00" w:rsidRPr="00777701" w:rsidRDefault="004C7B00" w:rsidP="004C7B00">
      <w:pPr>
        <w:ind w:left="567"/>
      </w:pPr>
    </w:p>
    <w:p w14:paraId="2E911A44" w14:textId="77777777" w:rsidR="004C7B00" w:rsidRDefault="004C7B00" w:rsidP="004C7B00">
      <w:pPr>
        <w:ind w:left="567"/>
      </w:pPr>
      <w:r>
        <w:t xml:space="preserve">Einige Galerieräume sind für die Passanten gut einsehbar. Das brachte mich auf die Idee, einen Raum der </w:t>
      </w:r>
      <w:proofErr w:type="spellStart"/>
      <w:r>
        <w:t>masc</w:t>
      </w:r>
      <w:proofErr w:type="spellEnd"/>
      <w:r>
        <w:t xml:space="preserve"> </w:t>
      </w:r>
      <w:proofErr w:type="spellStart"/>
      <w:r>
        <w:t>foundation</w:t>
      </w:r>
      <w:proofErr w:type="spellEnd"/>
      <w:r>
        <w:t xml:space="preserve"> als Erweiterung der Straße zu gestalten. Der Raum soll in den Farben des Gehsteigs erscheinen. Die Straße, die schon immer eine wichtige Rolle bei den Ausstellungen gespielt hat, wird so künstlerisch gespiegelt.</w:t>
      </w:r>
    </w:p>
    <w:p w14:paraId="0FA97CB2" w14:textId="77777777" w:rsidR="004C7B00" w:rsidRDefault="004C7B00" w:rsidP="004C7B00">
      <w:pPr>
        <w:ind w:left="567"/>
      </w:pPr>
      <w:r>
        <w:t>1.</w:t>
      </w:r>
    </w:p>
    <w:p w14:paraId="742171E8" w14:textId="77777777" w:rsidR="004C7B00" w:rsidRDefault="004C7B00" w:rsidP="004C7B00">
      <w:pPr>
        <w:ind w:left="567"/>
      </w:pPr>
      <w:r>
        <w:t>Der gesamte Raum wie auch einige Galeriesockel – gestellt und gelegt – sowie kleinere Präsentationsflächen an der Wand sollen in asphaltgrau, der Farbe der Straße bemalt werden.</w:t>
      </w:r>
    </w:p>
    <w:p w14:paraId="421BC8CB" w14:textId="77777777" w:rsidR="004C7B00" w:rsidRDefault="004C7B00" w:rsidP="004C7B00">
      <w:pPr>
        <w:ind w:left="567"/>
      </w:pPr>
    </w:p>
    <w:p w14:paraId="3EF2E2CC" w14:textId="77777777" w:rsidR="004C7B00" w:rsidRDefault="004C7B00" w:rsidP="004C7B00">
      <w:pPr>
        <w:ind w:left="567"/>
      </w:pPr>
      <w:r>
        <w:t xml:space="preserve">2. </w:t>
      </w:r>
    </w:p>
    <w:p w14:paraId="06F377CA" w14:textId="77777777" w:rsidR="004C7B00" w:rsidRDefault="004C7B00" w:rsidP="004C7B00">
      <w:pPr>
        <w:ind w:left="567"/>
      </w:pPr>
      <w:r>
        <w:t>Ich möchte Alltagsgegenstände im Raum inszenieren, allerdings sollen diese in leicht surrealer Kombination ‚märchenhaft‘ in Erscheinung treten. Es sind kleine Gegenstände, die wie Perlen im grauen Asphalt auf den Sockeln und Wandablagen leuchten sollen – unterstützt durch eine punktuelle Ausleuchtung.</w:t>
      </w:r>
    </w:p>
    <w:p w14:paraId="45474564" w14:textId="77777777" w:rsidR="004C7B00" w:rsidRDefault="004C7B00" w:rsidP="004C7B00">
      <w:pPr>
        <w:ind w:left="567"/>
      </w:pPr>
    </w:p>
    <w:p w14:paraId="5A3DF255" w14:textId="77777777" w:rsidR="004C7B00" w:rsidRDefault="004C7B00" w:rsidP="004C7B00">
      <w:pPr>
        <w:ind w:left="567"/>
      </w:pPr>
    </w:p>
    <w:p w14:paraId="15867B07" w14:textId="77777777" w:rsidR="004C7B00" w:rsidRDefault="004C7B00" w:rsidP="004C7B00">
      <w:pPr>
        <w:ind w:left="567"/>
        <w:jc w:val="center"/>
      </w:pPr>
      <w:r>
        <w:rPr>
          <w:noProof/>
        </w:rPr>
        <w:lastRenderedPageBreak/>
        <w:drawing>
          <wp:inline distT="0" distB="0" distL="0" distR="0" wp14:anchorId="58D01355" wp14:editId="418296F8">
            <wp:extent cx="2160000" cy="2160000"/>
            <wp:effectExtent l="0" t="0" r="0" b="0"/>
            <wp:docPr id="84434369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43690" name="Grafik 844343690"/>
                    <pic:cNvPicPr/>
                  </pic:nvPicPr>
                  <pic:blipFill>
                    <a:blip r:embed="rId16" cstate="print">
                      <a:extLst>
                        <a:ext uri="{28A0092B-C50C-407E-A947-70E740481C1C}">
                          <a14:useLocalDpi xmlns:a14="http://schemas.microsoft.com/office/drawing/2010/main"/>
                        </a:ext>
                      </a:extLst>
                    </a:blip>
                    <a:stretch>
                      <a:fillRect/>
                    </a:stretch>
                  </pic:blipFill>
                  <pic:spPr>
                    <a:xfrm>
                      <a:off x="0" y="0"/>
                      <a:ext cx="2160000" cy="2160000"/>
                    </a:xfrm>
                    <a:prstGeom prst="rect">
                      <a:avLst/>
                    </a:prstGeom>
                  </pic:spPr>
                </pic:pic>
              </a:graphicData>
            </a:graphic>
          </wp:inline>
        </w:drawing>
      </w:r>
      <w:r>
        <w:t xml:space="preserve">     </w:t>
      </w:r>
      <w:r>
        <w:rPr>
          <w:noProof/>
        </w:rPr>
        <w:drawing>
          <wp:inline distT="0" distB="0" distL="0" distR="0" wp14:anchorId="49E681EF" wp14:editId="2B137F7F">
            <wp:extent cx="2160000" cy="2160000"/>
            <wp:effectExtent l="0" t="0" r="0" b="0"/>
            <wp:docPr id="2061189315"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89315" name="Grafik 2061189315"/>
                    <pic:cNvPicPr/>
                  </pic:nvPicPr>
                  <pic:blipFill>
                    <a:blip r:embed="rId17" cstate="print">
                      <a:extLst>
                        <a:ext uri="{28A0092B-C50C-407E-A947-70E740481C1C}">
                          <a14:useLocalDpi xmlns:a14="http://schemas.microsoft.com/office/drawing/2010/main"/>
                        </a:ext>
                      </a:extLst>
                    </a:blip>
                    <a:stretch>
                      <a:fillRect/>
                    </a:stretch>
                  </pic:blipFill>
                  <pic:spPr>
                    <a:xfrm>
                      <a:off x="0" y="0"/>
                      <a:ext cx="2160000" cy="2160000"/>
                    </a:xfrm>
                    <a:prstGeom prst="rect">
                      <a:avLst/>
                    </a:prstGeom>
                  </pic:spPr>
                </pic:pic>
              </a:graphicData>
            </a:graphic>
          </wp:inline>
        </w:drawing>
      </w:r>
    </w:p>
    <w:p w14:paraId="632A6E58" w14:textId="77777777" w:rsidR="004C7B00" w:rsidRDefault="004C7B00" w:rsidP="004C7B00">
      <w:pPr>
        <w:ind w:left="567"/>
        <w:jc w:val="center"/>
      </w:pPr>
    </w:p>
    <w:p w14:paraId="6DD805A6" w14:textId="77777777" w:rsidR="004C7B00" w:rsidRDefault="004C7B00" w:rsidP="004C7B00">
      <w:pPr>
        <w:ind w:left="567"/>
        <w:jc w:val="center"/>
      </w:pPr>
      <w:r>
        <w:rPr>
          <w:noProof/>
        </w:rPr>
        <w:drawing>
          <wp:inline distT="0" distB="0" distL="0" distR="0" wp14:anchorId="260F0487" wp14:editId="292D7D45">
            <wp:extent cx="2160000" cy="2160000"/>
            <wp:effectExtent l="0" t="0" r="0" b="0"/>
            <wp:docPr id="138791583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915833" name="Grafik 1387915833"/>
                    <pic:cNvPicPr/>
                  </pic:nvPicPr>
                  <pic:blipFill>
                    <a:blip r:embed="rId18" cstate="print">
                      <a:extLst>
                        <a:ext uri="{28A0092B-C50C-407E-A947-70E740481C1C}">
                          <a14:useLocalDpi xmlns:a14="http://schemas.microsoft.com/office/drawing/2010/main"/>
                        </a:ext>
                      </a:extLst>
                    </a:blip>
                    <a:stretch>
                      <a:fillRect/>
                    </a:stretch>
                  </pic:blipFill>
                  <pic:spPr>
                    <a:xfrm>
                      <a:off x="0" y="0"/>
                      <a:ext cx="2160000" cy="2160000"/>
                    </a:xfrm>
                    <a:prstGeom prst="rect">
                      <a:avLst/>
                    </a:prstGeom>
                  </pic:spPr>
                </pic:pic>
              </a:graphicData>
            </a:graphic>
          </wp:inline>
        </w:drawing>
      </w:r>
      <w:r>
        <w:t xml:space="preserve">     </w:t>
      </w:r>
      <w:r>
        <w:rPr>
          <w:noProof/>
        </w:rPr>
        <w:drawing>
          <wp:inline distT="0" distB="0" distL="0" distR="0" wp14:anchorId="512B8BD1" wp14:editId="0E9FC345">
            <wp:extent cx="2160000" cy="2160000"/>
            <wp:effectExtent l="0" t="0" r="0" b="0"/>
            <wp:docPr id="173152065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20655" name="Grafik 1731520655"/>
                    <pic:cNvPicPr/>
                  </pic:nvPicPr>
                  <pic:blipFill>
                    <a:blip r:embed="rId19" cstate="print">
                      <a:extLst>
                        <a:ext uri="{28A0092B-C50C-407E-A947-70E740481C1C}">
                          <a14:useLocalDpi xmlns:a14="http://schemas.microsoft.com/office/drawing/2010/main"/>
                        </a:ext>
                      </a:extLst>
                    </a:blip>
                    <a:stretch>
                      <a:fillRect/>
                    </a:stretch>
                  </pic:blipFill>
                  <pic:spPr>
                    <a:xfrm>
                      <a:off x="0" y="0"/>
                      <a:ext cx="2160000" cy="2160000"/>
                    </a:xfrm>
                    <a:prstGeom prst="rect">
                      <a:avLst/>
                    </a:prstGeom>
                  </pic:spPr>
                </pic:pic>
              </a:graphicData>
            </a:graphic>
          </wp:inline>
        </w:drawing>
      </w:r>
    </w:p>
    <w:p w14:paraId="135DAFC9" w14:textId="77777777" w:rsidR="004C7B00" w:rsidRDefault="004C7B00" w:rsidP="004C7B00">
      <w:pPr>
        <w:ind w:left="567"/>
      </w:pPr>
    </w:p>
    <w:p w14:paraId="0C2D7CE0" w14:textId="77777777" w:rsidR="004C7B00" w:rsidRDefault="004C7B00" w:rsidP="004C7B00">
      <w:pPr>
        <w:ind w:left="567"/>
      </w:pPr>
      <w:r>
        <w:t>3.</w:t>
      </w:r>
    </w:p>
    <w:p w14:paraId="481C6275" w14:textId="77777777" w:rsidR="004C7B00" w:rsidRDefault="004C7B00" w:rsidP="004C7B00">
      <w:pPr>
        <w:ind w:left="567"/>
      </w:pPr>
      <w:r>
        <w:t xml:space="preserve">Aber nicht nur kleine Alltagsgegenstände sondern auch dem Müll, dem unachtsam Weggeworfenen, dem Verlorengegangenen etc., der sich im 16. Bezirk zuhauf auf der Straße findet, soll Raum geboten werden. </w:t>
      </w:r>
    </w:p>
    <w:p w14:paraId="03FA0E7B" w14:textId="77777777" w:rsidR="004C7B00" w:rsidRDefault="004C7B00" w:rsidP="004C7B00">
      <w:pPr>
        <w:ind w:left="567"/>
      </w:pPr>
    </w:p>
    <w:p w14:paraId="2B0A2E58" w14:textId="77777777" w:rsidR="004C7B00" w:rsidRDefault="004C7B00" w:rsidP="004C7B00">
      <w:pPr>
        <w:ind w:left="567"/>
      </w:pPr>
      <w:r>
        <w:t>Fotos von vermeintlichem Unrat aus meinem fortlaufenden Projekt „#</w:t>
      </w:r>
      <w:proofErr w:type="spellStart"/>
      <w:r>
        <w:t>daily</w:t>
      </w:r>
      <w:proofErr w:type="spellEnd"/>
      <w:r>
        <w:t xml:space="preserve"> </w:t>
      </w:r>
      <w:proofErr w:type="spellStart"/>
      <w:r>
        <w:t>dirt</w:t>
      </w:r>
      <w:proofErr w:type="spellEnd"/>
      <w:r>
        <w:t xml:space="preserve"> </w:t>
      </w:r>
      <w:proofErr w:type="spellStart"/>
      <w:r>
        <w:t>report</w:t>
      </w:r>
      <w:proofErr w:type="spellEnd"/>
      <w:r>
        <w:t>“ werden vergrößert auf 40 mal 40 cm in Rahmen im straßengrauen Raum, am Boden (aus)gelegt und in der Höhe so wie auch an der Decke</w:t>
      </w:r>
      <w:r w:rsidRPr="000F7489">
        <w:t xml:space="preserve"> </w:t>
      </w:r>
      <w:r>
        <w:t>gehängt werden.</w:t>
      </w:r>
    </w:p>
    <w:p w14:paraId="40A0BF82" w14:textId="77777777" w:rsidR="004C7B00" w:rsidRDefault="004C7B00" w:rsidP="004C7B00">
      <w:pPr>
        <w:ind w:left="567"/>
        <w:jc w:val="center"/>
      </w:pPr>
      <w:r>
        <w:rPr>
          <w:noProof/>
        </w:rPr>
        <w:drawing>
          <wp:inline distT="0" distB="0" distL="0" distR="0" wp14:anchorId="2212E896" wp14:editId="4A719703">
            <wp:extent cx="1620000" cy="1620000"/>
            <wp:effectExtent l="0" t="0" r="5715" b="5715"/>
            <wp:docPr id="197580417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804173" name="Grafik 1975804173"/>
                    <pic:cNvPicPr/>
                  </pic:nvPicPr>
                  <pic:blipFill>
                    <a:blip r:embed="rId20" cstate="print">
                      <a:extLst>
                        <a:ext uri="{28A0092B-C50C-407E-A947-70E740481C1C}">
                          <a14:useLocalDpi xmlns:a14="http://schemas.microsoft.com/office/drawing/2010/main"/>
                        </a:ext>
                      </a:extLst>
                    </a:blip>
                    <a:stretch>
                      <a:fillRect/>
                    </a:stretch>
                  </pic:blipFill>
                  <pic:spPr>
                    <a:xfrm>
                      <a:off x="0" y="0"/>
                      <a:ext cx="1620000" cy="1620000"/>
                    </a:xfrm>
                    <a:prstGeom prst="rect">
                      <a:avLst/>
                    </a:prstGeom>
                  </pic:spPr>
                </pic:pic>
              </a:graphicData>
            </a:graphic>
          </wp:inline>
        </w:drawing>
      </w:r>
      <w:r>
        <w:t xml:space="preserve">  </w:t>
      </w:r>
      <w:r>
        <w:rPr>
          <w:noProof/>
        </w:rPr>
        <w:drawing>
          <wp:inline distT="0" distB="0" distL="0" distR="0" wp14:anchorId="02BB23BD" wp14:editId="6056AE60">
            <wp:extent cx="1620000" cy="1620000"/>
            <wp:effectExtent l="0" t="0" r="5715" b="5715"/>
            <wp:docPr id="51928101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81010" name="Grafik 519281010"/>
                    <pic:cNvPicPr/>
                  </pic:nvPicPr>
                  <pic:blipFill>
                    <a:blip r:embed="rId21" cstate="print">
                      <a:extLst>
                        <a:ext uri="{28A0092B-C50C-407E-A947-70E740481C1C}">
                          <a14:useLocalDpi xmlns:a14="http://schemas.microsoft.com/office/drawing/2010/main"/>
                        </a:ext>
                      </a:extLst>
                    </a:blip>
                    <a:stretch>
                      <a:fillRect/>
                    </a:stretch>
                  </pic:blipFill>
                  <pic:spPr>
                    <a:xfrm>
                      <a:off x="0" y="0"/>
                      <a:ext cx="1620000" cy="1620000"/>
                    </a:xfrm>
                    <a:prstGeom prst="rect">
                      <a:avLst/>
                    </a:prstGeom>
                  </pic:spPr>
                </pic:pic>
              </a:graphicData>
            </a:graphic>
          </wp:inline>
        </w:drawing>
      </w:r>
      <w:r>
        <w:t xml:space="preserve">  </w:t>
      </w:r>
      <w:r>
        <w:rPr>
          <w:noProof/>
        </w:rPr>
        <w:drawing>
          <wp:inline distT="0" distB="0" distL="0" distR="0" wp14:anchorId="786C72DD" wp14:editId="737F7EE5">
            <wp:extent cx="1620000" cy="1620000"/>
            <wp:effectExtent l="0" t="0" r="5715" b="5715"/>
            <wp:docPr id="211809793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097931" name="Grafik 2118097931"/>
                    <pic:cNvPicPr/>
                  </pic:nvPicPr>
                  <pic:blipFill>
                    <a:blip r:embed="rId22" cstate="print">
                      <a:extLst>
                        <a:ext uri="{28A0092B-C50C-407E-A947-70E740481C1C}">
                          <a14:useLocalDpi xmlns:a14="http://schemas.microsoft.com/office/drawing/2010/main"/>
                        </a:ext>
                      </a:extLst>
                    </a:blip>
                    <a:stretch>
                      <a:fillRect/>
                    </a:stretch>
                  </pic:blipFill>
                  <pic:spPr>
                    <a:xfrm>
                      <a:off x="0" y="0"/>
                      <a:ext cx="1620000" cy="1620000"/>
                    </a:xfrm>
                    <a:prstGeom prst="rect">
                      <a:avLst/>
                    </a:prstGeom>
                  </pic:spPr>
                </pic:pic>
              </a:graphicData>
            </a:graphic>
          </wp:inline>
        </w:drawing>
      </w:r>
    </w:p>
    <w:p w14:paraId="71DFBA63" w14:textId="77777777" w:rsidR="004C7B00" w:rsidRDefault="004C7B00" w:rsidP="004C7B00">
      <w:pPr>
        <w:ind w:left="567"/>
      </w:pPr>
    </w:p>
    <w:p w14:paraId="2EFE51D7" w14:textId="77777777" w:rsidR="004C7B00" w:rsidRDefault="004C7B00" w:rsidP="004C7B00">
      <w:pPr>
        <w:ind w:left="567"/>
      </w:pPr>
      <w:r>
        <w:t>4.</w:t>
      </w:r>
    </w:p>
    <w:p w14:paraId="6D9671E8" w14:textId="77777777" w:rsidR="004C7B00" w:rsidRDefault="004C7B00" w:rsidP="004C7B00">
      <w:pPr>
        <w:ind w:left="567"/>
      </w:pPr>
      <w:r>
        <w:lastRenderedPageBreak/>
        <w:t xml:space="preserve">Zwei kleine </w:t>
      </w:r>
      <w:proofErr w:type="spellStart"/>
      <w:r>
        <w:t>Minibeamer</w:t>
      </w:r>
      <w:proofErr w:type="spellEnd"/>
      <w:r>
        <w:t xml:space="preserve">-Projektionen spielen ebenfalls mit solchen Gegenständen, erweitert um das Element der Bewegung. Ein Plastiksack, der über den Gehsteig fegt, ist eine Projektion. Projiziert wird in einen Kuchentransportkarton. Die zweite Projektion zeigt zur Benutzung fixierte Einmal-Plastikhandschuhe an einer Tankstelle. Sie tanzen im kräftig wehenden Wind. Die Projektion erfolgt in einen kleinen Silberkoffer hinein. </w:t>
      </w:r>
    </w:p>
    <w:p w14:paraId="3F9CB217" w14:textId="77777777" w:rsidR="004C7B00" w:rsidRDefault="004C7B00" w:rsidP="004C7B00"/>
    <w:p w14:paraId="7968E9E7" w14:textId="77777777" w:rsidR="004C7B00" w:rsidRDefault="004C7B00" w:rsidP="004C7B00">
      <w:pPr>
        <w:ind w:left="567"/>
      </w:pPr>
      <w:r>
        <w:t>Die Fotos und Projektionen zeigen Abfallprodukte unserer Zeit. Meist unbeachtet gehören sie zu unserem alltäglichen Straßenbild – als unübersehbares Zeichen unserer Wegwerfgesellschaft.</w:t>
      </w:r>
    </w:p>
    <w:p w14:paraId="48E2430C" w14:textId="77777777" w:rsidR="004C7B00" w:rsidRDefault="004C7B00" w:rsidP="004C7B00">
      <w:pPr>
        <w:ind w:left="567"/>
      </w:pPr>
    </w:p>
    <w:p w14:paraId="2B32EE37" w14:textId="77777777" w:rsidR="004C7B00" w:rsidRDefault="004C7B00" w:rsidP="004C7B00">
      <w:pPr>
        <w:ind w:left="567"/>
      </w:pPr>
      <w:r>
        <w:t>Mit meiner Ausstellung „sein oder/aber ihrs“ möchte ich nicht moralisieren, sondern mit Mitteln der Poesie und einer Prise Humor Augenmerk auf diesen Zustand richten.</w:t>
      </w:r>
    </w:p>
    <w:p w14:paraId="5BE97910" w14:textId="77777777" w:rsidR="004C7B00" w:rsidRDefault="004C7B00" w:rsidP="004C7B00">
      <w:pPr>
        <w:ind w:left="567"/>
      </w:pPr>
    </w:p>
    <w:p w14:paraId="26D646C9" w14:textId="77777777" w:rsidR="004C7B00" w:rsidRDefault="004C7B00" w:rsidP="004C7B00">
      <w:pPr>
        <w:ind w:left="567"/>
      </w:pPr>
    </w:p>
    <w:p w14:paraId="05665D0C" w14:textId="77777777" w:rsidR="004C7B00" w:rsidRDefault="004C7B00" w:rsidP="004C7B00">
      <w:pPr>
        <w:ind w:left="567"/>
        <w:jc w:val="right"/>
      </w:pPr>
      <w:r>
        <w:t xml:space="preserve">Sabine </w:t>
      </w:r>
      <w:proofErr w:type="spellStart"/>
      <w:r>
        <w:t>Groschup</w:t>
      </w:r>
      <w:proofErr w:type="spellEnd"/>
      <w:r>
        <w:t xml:space="preserve"> im Februar 2026</w:t>
      </w:r>
    </w:p>
    <w:p w14:paraId="2F9EB6F8" w14:textId="77777777" w:rsidR="004C7B00" w:rsidRDefault="004C7B00" w:rsidP="004C7B00"/>
    <w:p w14:paraId="7AB64E52" w14:textId="77777777" w:rsidR="00840EF2" w:rsidRPr="004C7B00" w:rsidRDefault="00840EF2" w:rsidP="00840EF2">
      <w:pPr>
        <w:pStyle w:val="WissenschaftlArial"/>
        <w:rPr>
          <w:sz w:val="20"/>
          <w:szCs w:val="20"/>
        </w:rPr>
      </w:pPr>
    </w:p>
    <w:sectPr w:rsidR="00840EF2" w:rsidRPr="004C7B00" w:rsidSect="005C2A5E">
      <w:pgSz w:w="11906" w:h="16838"/>
      <w:pgMar w:top="969" w:right="1417" w:bottom="64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
    <w:panose1 w:val="00000000000000000000"/>
    <w:charset w:val="00"/>
    <w:family w:val="swiss"/>
    <w:pitch w:val="variable"/>
    <w:sig w:usb0="A00002AF" w:usb1="5000214A" w:usb2="00000000" w:usb3="00000000" w:csb0="0000009F" w:csb1="00000000"/>
  </w:font>
  <w:font w:name="Arial">
    <w:panose1 w:val="00000000000000000000"/>
    <w:charset w:val="00"/>
    <w:family w:val="swiss"/>
    <w:pitch w:val="variable"/>
    <w:sig w:usb0="E0002AFF" w:usb1="C0007843" w:usb2="00000009" w:usb3="00000000" w:csb0="000001FF" w:csb1="00000000"/>
  </w:font>
  <w:font w:name="MinionPro-Regular">
    <w:panose1 w:val="020B0604020202020204"/>
    <w:charset w:val="4D"/>
    <w:family w:val="auto"/>
    <w:notTrueType/>
    <w:pitch w:val="default"/>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Futura Std Book">
    <w:panose1 w:val="020B0502020204020303"/>
    <w:charset w:val="4D"/>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HelveticaNeueLT-BoldCond">
    <w:altName w:val="Arial"/>
    <w:panose1 w:val="00000000000000000000"/>
    <w:charset w:val="00"/>
    <w:family w:val="auto"/>
    <w:notTrueType/>
    <w:pitch w:val="variable"/>
    <w:sig w:usb0="00000003" w:usb1="00000000" w:usb2="00000000" w:usb3="00000000" w:csb0="00000001" w:csb1="00000000"/>
  </w:font>
  <w:font w:name="Futura Std">
    <w:altName w:val="Century Gothic"/>
    <w:panose1 w:val="020B0502020204020303"/>
    <w:charset w:val="4D"/>
    <w:family w:val="swiss"/>
    <w:notTrueType/>
    <w:pitch w:val="variable"/>
    <w:sig w:usb0="00000003" w:usb1="00000000" w:usb2="00000000" w:usb3="00000000" w:csb0="00000001" w:csb1="00000000"/>
  </w:font>
  <w:font w:name="ArialMT">
    <w:altName w:val="Arial"/>
    <w:panose1 w:val="020B06040202020202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1036436"/>
    <w:multiLevelType w:val="hybridMultilevel"/>
    <w:tmpl w:val="545F02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SortMethod w:val="0000"/>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0A80"/>
    <w:rsid w:val="00003C29"/>
    <w:rsid w:val="000175BE"/>
    <w:rsid w:val="0002126D"/>
    <w:rsid w:val="000D5E95"/>
    <w:rsid w:val="000F52EF"/>
    <w:rsid w:val="00100460"/>
    <w:rsid w:val="00122AFF"/>
    <w:rsid w:val="00164909"/>
    <w:rsid w:val="001C26C9"/>
    <w:rsid w:val="001D7081"/>
    <w:rsid w:val="0022398D"/>
    <w:rsid w:val="00226A7E"/>
    <w:rsid w:val="0025178C"/>
    <w:rsid w:val="00271D88"/>
    <w:rsid w:val="002973A2"/>
    <w:rsid w:val="002A51EE"/>
    <w:rsid w:val="002D748C"/>
    <w:rsid w:val="002F7E21"/>
    <w:rsid w:val="0031606F"/>
    <w:rsid w:val="00333BC3"/>
    <w:rsid w:val="0036285A"/>
    <w:rsid w:val="003746C4"/>
    <w:rsid w:val="003C3E4A"/>
    <w:rsid w:val="004C5B9F"/>
    <w:rsid w:val="004C7B00"/>
    <w:rsid w:val="004E6E70"/>
    <w:rsid w:val="005178AE"/>
    <w:rsid w:val="00532B7A"/>
    <w:rsid w:val="00560FEF"/>
    <w:rsid w:val="005C2A5E"/>
    <w:rsid w:val="00617F3A"/>
    <w:rsid w:val="006507FC"/>
    <w:rsid w:val="006532B3"/>
    <w:rsid w:val="00663A15"/>
    <w:rsid w:val="0071277B"/>
    <w:rsid w:val="007516C6"/>
    <w:rsid w:val="0079165E"/>
    <w:rsid w:val="007917EC"/>
    <w:rsid w:val="00795301"/>
    <w:rsid w:val="007A1A52"/>
    <w:rsid w:val="007B0134"/>
    <w:rsid w:val="007B69B9"/>
    <w:rsid w:val="007F1F34"/>
    <w:rsid w:val="00840EF2"/>
    <w:rsid w:val="00842A10"/>
    <w:rsid w:val="00854D45"/>
    <w:rsid w:val="008D0808"/>
    <w:rsid w:val="008E3FD6"/>
    <w:rsid w:val="008F3966"/>
    <w:rsid w:val="008F7C93"/>
    <w:rsid w:val="009450F3"/>
    <w:rsid w:val="009A0438"/>
    <w:rsid w:val="00A165FC"/>
    <w:rsid w:val="00A46940"/>
    <w:rsid w:val="00A55C16"/>
    <w:rsid w:val="00AE5117"/>
    <w:rsid w:val="00B03098"/>
    <w:rsid w:val="00B2210C"/>
    <w:rsid w:val="00B40688"/>
    <w:rsid w:val="00B67284"/>
    <w:rsid w:val="00B83207"/>
    <w:rsid w:val="00B8421C"/>
    <w:rsid w:val="00BA724C"/>
    <w:rsid w:val="00BC463F"/>
    <w:rsid w:val="00BF6664"/>
    <w:rsid w:val="00C162C3"/>
    <w:rsid w:val="00C37849"/>
    <w:rsid w:val="00C46CF3"/>
    <w:rsid w:val="00C62980"/>
    <w:rsid w:val="00C800C7"/>
    <w:rsid w:val="00D25421"/>
    <w:rsid w:val="00D80A80"/>
    <w:rsid w:val="00D92BFD"/>
    <w:rsid w:val="00DB182D"/>
    <w:rsid w:val="00DC1461"/>
    <w:rsid w:val="00E11272"/>
    <w:rsid w:val="00E173D1"/>
    <w:rsid w:val="00E37BBB"/>
    <w:rsid w:val="00EA351B"/>
    <w:rsid w:val="00EC0C7B"/>
    <w:rsid w:val="00EC0D34"/>
    <w:rsid w:val="00EE571F"/>
    <w:rsid w:val="00F76A7F"/>
    <w:rsid w:val="00F7715F"/>
    <w:rsid w:val="00FA3EA1"/>
    <w:rsid w:val="00FA6E49"/>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3A33E2"/>
  <w15:docId w15:val="{8E7D4EA8-00CB-044F-A72B-4AC8F1A66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6A7E"/>
  </w:style>
  <w:style w:type="paragraph" w:styleId="berschrift1">
    <w:name w:val="heading 1"/>
    <w:basedOn w:val="Standard"/>
    <w:link w:val="berschrift1Zchn"/>
    <w:uiPriority w:val="9"/>
    <w:qFormat/>
    <w:rsid w:val="00840EF2"/>
    <w:pPr>
      <w:widowControl w:val="0"/>
      <w:autoSpaceDE w:val="0"/>
      <w:autoSpaceDN w:val="0"/>
      <w:spacing w:after="0" w:line="712" w:lineRule="exact"/>
      <w:ind w:left="120"/>
      <w:jc w:val="both"/>
      <w:outlineLvl w:val="0"/>
    </w:pPr>
    <w:rPr>
      <w:rFonts w:ascii="Futura" w:eastAsia="Futura" w:hAnsi="Futura" w:cs="Futura"/>
      <w:b/>
      <w:bCs/>
      <w:kern w:val="0"/>
      <w:sz w:val="60"/>
      <w:szCs w:val="60"/>
      <w:lang w:val="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issenschaftlichesArbeiten">
    <w:name w:val="Wissenschaftliches Arbeiten"/>
    <w:basedOn w:val="KeinLeerraum"/>
    <w:link w:val="WissenschaftlichesArbeitenZchn"/>
    <w:qFormat/>
    <w:rsid w:val="00226A7E"/>
    <w:pPr>
      <w:spacing w:line="360" w:lineRule="auto"/>
      <w:jc w:val="both"/>
    </w:pPr>
    <w:rPr>
      <w:rFonts w:ascii="Times New Roman" w:hAnsi="Times New Roman" w:cs="Times New Roman"/>
      <w:sz w:val="24"/>
      <w:szCs w:val="24"/>
    </w:rPr>
  </w:style>
  <w:style w:type="character" w:customStyle="1" w:styleId="WissenschaftlichesArbeitenZchn">
    <w:name w:val="Wissenschaftliches Arbeiten Zchn"/>
    <w:basedOn w:val="Absatz-Standardschriftart"/>
    <w:link w:val="WissenschaftlichesArbeiten"/>
    <w:rsid w:val="00226A7E"/>
    <w:rPr>
      <w:rFonts w:ascii="Times New Roman" w:hAnsi="Times New Roman" w:cs="Times New Roman"/>
      <w:sz w:val="24"/>
      <w:szCs w:val="24"/>
    </w:rPr>
  </w:style>
  <w:style w:type="paragraph" w:styleId="KeinLeerraum">
    <w:name w:val="No Spacing"/>
    <w:link w:val="KeinLeerraumZchn"/>
    <w:uiPriority w:val="1"/>
    <w:qFormat/>
    <w:rsid w:val="00226A7E"/>
    <w:pPr>
      <w:spacing w:after="0" w:line="240" w:lineRule="auto"/>
    </w:pPr>
  </w:style>
  <w:style w:type="character" w:styleId="Funotenzeichen">
    <w:name w:val="footnote reference"/>
    <w:basedOn w:val="Absatz-Standardschriftart"/>
    <w:uiPriority w:val="99"/>
    <w:semiHidden/>
    <w:unhideWhenUsed/>
    <w:rsid w:val="00226A7E"/>
    <w:rPr>
      <w:rFonts w:ascii="Times New Roman" w:hAnsi="Times New Roman"/>
      <w:sz w:val="20"/>
      <w:vertAlign w:val="superscript"/>
    </w:rPr>
  </w:style>
  <w:style w:type="paragraph" w:styleId="Funotentext">
    <w:name w:val="footnote text"/>
    <w:basedOn w:val="Standard"/>
    <w:link w:val="FunotentextZchn"/>
    <w:uiPriority w:val="99"/>
    <w:semiHidden/>
    <w:unhideWhenUsed/>
    <w:rsid w:val="00226A7E"/>
    <w:pPr>
      <w:spacing w:after="0" w:line="240" w:lineRule="auto"/>
      <w:jc w:val="both"/>
    </w:pPr>
    <w:rPr>
      <w:rFonts w:ascii="Times New Roman" w:hAnsi="Times New Roman"/>
      <w:sz w:val="20"/>
      <w:szCs w:val="20"/>
    </w:rPr>
  </w:style>
  <w:style w:type="character" w:customStyle="1" w:styleId="FunotentextZchn">
    <w:name w:val="Fußnotentext Zchn"/>
    <w:basedOn w:val="Absatz-Standardschriftart"/>
    <w:link w:val="Funotentext"/>
    <w:uiPriority w:val="99"/>
    <w:semiHidden/>
    <w:rsid w:val="00226A7E"/>
    <w:rPr>
      <w:rFonts w:ascii="Times New Roman" w:hAnsi="Times New Roman"/>
      <w:sz w:val="20"/>
      <w:szCs w:val="20"/>
    </w:rPr>
  </w:style>
  <w:style w:type="paragraph" w:customStyle="1" w:styleId="wissenschaftlichesarbeiten0">
    <w:name w:val="wissenschaftliches arbeiten"/>
    <w:basedOn w:val="KeinLeerraum"/>
    <w:link w:val="wissenschaftlichesarbeitenZchn0"/>
    <w:qFormat/>
    <w:rsid w:val="00226A7E"/>
    <w:pPr>
      <w:spacing w:line="360" w:lineRule="auto"/>
      <w:jc w:val="both"/>
    </w:pPr>
    <w:rPr>
      <w:rFonts w:ascii="Times New Roman" w:hAnsi="Times New Roman" w:cs="Times New Roman"/>
      <w:sz w:val="24"/>
      <w:szCs w:val="24"/>
    </w:rPr>
  </w:style>
  <w:style w:type="character" w:customStyle="1" w:styleId="wissenschaftlichesarbeitenZchn0">
    <w:name w:val="wissenschaftliches arbeiten Zchn"/>
    <w:basedOn w:val="KeinLeerraumZchn"/>
    <w:link w:val="wissenschaftlichesarbeiten0"/>
    <w:rsid w:val="00226A7E"/>
    <w:rPr>
      <w:rFonts w:ascii="Times New Roman" w:hAnsi="Times New Roman" w:cs="Times New Roman"/>
      <w:sz w:val="24"/>
      <w:szCs w:val="24"/>
    </w:rPr>
  </w:style>
  <w:style w:type="character" w:customStyle="1" w:styleId="KeinLeerraumZchn">
    <w:name w:val="Kein Leerraum Zchn"/>
    <w:basedOn w:val="Absatz-Standardschriftart"/>
    <w:link w:val="KeinLeerraum"/>
    <w:uiPriority w:val="1"/>
    <w:rsid w:val="00226A7E"/>
  </w:style>
  <w:style w:type="paragraph" w:customStyle="1" w:styleId="WissenschaftlArial">
    <w:name w:val="Wissenschaftl. Arial"/>
    <w:basedOn w:val="Standard"/>
    <w:rsid w:val="00D80A80"/>
    <w:pPr>
      <w:suppressAutoHyphens/>
      <w:autoSpaceDN w:val="0"/>
      <w:spacing w:after="0" w:line="360" w:lineRule="auto"/>
      <w:jc w:val="both"/>
    </w:pPr>
    <w:rPr>
      <w:rFonts w:ascii="Arial" w:eastAsia="Calibri" w:hAnsi="Arial" w:cs="Arial"/>
      <w:kern w:val="3"/>
      <w:sz w:val="24"/>
      <w:szCs w:val="24"/>
      <w14:ligatures w14:val="none"/>
    </w:rPr>
  </w:style>
  <w:style w:type="character" w:styleId="Fett">
    <w:name w:val="Strong"/>
    <w:basedOn w:val="Absatz-Standardschriftart"/>
    <w:uiPriority w:val="22"/>
    <w:qFormat/>
    <w:rsid w:val="0079165E"/>
    <w:rPr>
      <w:b/>
      <w:bCs/>
    </w:rPr>
  </w:style>
  <w:style w:type="character" w:styleId="Hyperlink">
    <w:name w:val="Hyperlink"/>
    <w:basedOn w:val="Absatz-Standardschriftart"/>
    <w:uiPriority w:val="99"/>
    <w:unhideWhenUsed/>
    <w:rsid w:val="0079165E"/>
    <w:rPr>
      <w:color w:val="0000FF"/>
      <w:u w:val="single"/>
    </w:rPr>
  </w:style>
  <w:style w:type="character" w:customStyle="1" w:styleId="apple-tab-span">
    <w:name w:val="apple-tab-span"/>
    <w:basedOn w:val="Absatz-Standardschriftart"/>
    <w:rsid w:val="0079165E"/>
  </w:style>
  <w:style w:type="character" w:styleId="Kommentarzeichen">
    <w:name w:val="annotation reference"/>
    <w:basedOn w:val="Absatz-Standardschriftart"/>
    <w:uiPriority w:val="99"/>
    <w:semiHidden/>
    <w:unhideWhenUsed/>
    <w:rsid w:val="0079165E"/>
    <w:rPr>
      <w:sz w:val="16"/>
      <w:szCs w:val="16"/>
    </w:rPr>
  </w:style>
  <w:style w:type="paragraph" w:styleId="Kommentartext">
    <w:name w:val="annotation text"/>
    <w:basedOn w:val="Standard"/>
    <w:link w:val="KommentartextZchn"/>
    <w:uiPriority w:val="99"/>
    <w:semiHidden/>
    <w:unhideWhenUsed/>
    <w:rsid w:val="0079165E"/>
    <w:pPr>
      <w:autoSpaceDN w:val="0"/>
      <w:spacing w:line="240" w:lineRule="auto"/>
    </w:pPr>
    <w:rPr>
      <w:rFonts w:ascii="Calibri" w:eastAsia="Calibri" w:hAnsi="Calibri" w:cs="Times New Roman"/>
      <w:kern w:val="3"/>
      <w:sz w:val="20"/>
      <w:szCs w:val="20"/>
      <w:lang w:val="de-DE"/>
      <w14:ligatures w14:val="none"/>
    </w:rPr>
  </w:style>
  <w:style w:type="character" w:customStyle="1" w:styleId="KommentartextZchn">
    <w:name w:val="Kommentartext Zchn"/>
    <w:basedOn w:val="Absatz-Standardschriftart"/>
    <w:link w:val="Kommentartext"/>
    <w:uiPriority w:val="99"/>
    <w:semiHidden/>
    <w:rsid w:val="0079165E"/>
    <w:rPr>
      <w:rFonts w:ascii="Calibri" w:eastAsia="Calibri" w:hAnsi="Calibri" w:cs="Times New Roman"/>
      <w:kern w:val="3"/>
      <w:sz w:val="20"/>
      <w:szCs w:val="20"/>
      <w:lang w:val="de-DE"/>
      <w14:ligatures w14:val="none"/>
    </w:rPr>
  </w:style>
  <w:style w:type="paragraph" w:customStyle="1" w:styleId="Default">
    <w:name w:val="Default"/>
    <w:rsid w:val="0036285A"/>
    <w:pPr>
      <w:autoSpaceDE w:val="0"/>
      <w:autoSpaceDN w:val="0"/>
      <w:adjustRightInd w:val="0"/>
      <w:spacing w:after="0" w:line="240" w:lineRule="auto"/>
    </w:pPr>
    <w:rPr>
      <w:rFonts w:ascii="Calibri" w:hAnsi="Calibri" w:cs="Calibri"/>
      <w:color w:val="000000"/>
      <w:kern w:val="0"/>
      <w:sz w:val="24"/>
      <w:szCs w:val="24"/>
      <w:lang w:val="de-DE"/>
    </w:rPr>
  </w:style>
  <w:style w:type="character" w:styleId="NichtaufgelsteErwhnung">
    <w:name w:val="Unresolved Mention"/>
    <w:basedOn w:val="Absatz-Standardschriftart"/>
    <w:uiPriority w:val="99"/>
    <w:semiHidden/>
    <w:unhideWhenUsed/>
    <w:rsid w:val="0036285A"/>
    <w:rPr>
      <w:color w:val="605E5C"/>
      <w:shd w:val="clear" w:color="auto" w:fill="E1DFDD"/>
    </w:rPr>
  </w:style>
  <w:style w:type="paragraph" w:customStyle="1" w:styleId="EinfAbs">
    <w:name w:val="[Einf. Abs.]"/>
    <w:basedOn w:val="Standard"/>
    <w:uiPriority w:val="99"/>
    <w:rsid w:val="00EC0C7B"/>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de-DE"/>
    </w:rPr>
  </w:style>
  <w:style w:type="paragraph" w:styleId="StandardWeb">
    <w:name w:val="Normal (Web)"/>
    <w:basedOn w:val="Standard"/>
    <w:uiPriority w:val="99"/>
    <w:unhideWhenUsed/>
    <w:rsid w:val="00EC0C7B"/>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apple-converted-space">
    <w:name w:val="apple-converted-space"/>
    <w:basedOn w:val="Absatz-Standardschriftart"/>
    <w:rsid w:val="00EC0C7B"/>
  </w:style>
  <w:style w:type="paragraph" w:customStyle="1" w:styleId="v1msonormal">
    <w:name w:val="v1msonormal"/>
    <w:basedOn w:val="Standard"/>
    <w:rsid w:val="003C3E4A"/>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BasicParagraph">
    <w:name w:val="[Basic Paragraph]"/>
    <w:basedOn w:val="Standard"/>
    <w:uiPriority w:val="99"/>
    <w:rsid w:val="003C3E4A"/>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kern w:val="0"/>
      <w:sz w:val="24"/>
      <w:szCs w:val="24"/>
      <w:lang w:val="en-US" w:eastAsia="de-DE"/>
      <w14:ligatures w14:val="none"/>
    </w:rPr>
  </w:style>
  <w:style w:type="paragraph" w:customStyle="1" w:styleId="Locations">
    <w:name w:val="Locations"/>
    <w:basedOn w:val="Standard"/>
    <w:uiPriority w:val="99"/>
    <w:rsid w:val="003C3E4A"/>
    <w:pPr>
      <w:tabs>
        <w:tab w:val="left" w:pos="283"/>
      </w:tabs>
      <w:autoSpaceDE w:val="0"/>
      <w:autoSpaceDN w:val="0"/>
      <w:adjustRightInd w:val="0"/>
      <w:spacing w:after="88" w:line="188" w:lineRule="atLeast"/>
      <w:ind w:left="283" w:hanging="283"/>
      <w:textAlignment w:val="center"/>
    </w:pPr>
    <w:rPr>
      <w:rFonts w:ascii="Futura Std Book" w:hAnsi="Futura Std Book" w:cs="Futura Std Book"/>
      <w:color w:val="FFFFFF"/>
      <w:kern w:val="0"/>
      <w:sz w:val="16"/>
      <w:szCs w:val="16"/>
      <w:lang w:val="de-DE"/>
    </w:rPr>
  </w:style>
  <w:style w:type="character" w:customStyle="1" w:styleId="berschrift1Zchn">
    <w:name w:val="Überschrift 1 Zchn"/>
    <w:basedOn w:val="Absatz-Standardschriftart"/>
    <w:link w:val="berschrift1"/>
    <w:uiPriority w:val="9"/>
    <w:rsid w:val="00840EF2"/>
    <w:rPr>
      <w:rFonts w:ascii="Futura" w:eastAsia="Futura" w:hAnsi="Futura" w:cs="Futura"/>
      <w:b/>
      <w:bCs/>
      <w:kern w:val="0"/>
      <w:sz w:val="60"/>
      <w:szCs w:val="60"/>
      <w:lang w:val="de-DE"/>
      <w14:ligatures w14:val="none"/>
    </w:rPr>
  </w:style>
  <w:style w:type="paragraph" w:styleId="Textkrper">
    <w:name w:val="Body Text"/>
    <w:basedOn w:val="Standard"/>
    <w:link w:val="TextkrperZchn"/>
    <w:uiPriority w:val="1"/>
    <w:qFormat/>
    <w:rsid w:val="00840EF2"/>
    <w:pPr>
      <w:widowControl w:val="0"/>
      <w:autoSpaceDE w:val="0"/>
      <w:autoSpaceDN w:val="0"/>
      <w:spacing w:after="0" w:line="240" w:lineRule="auto"/>
    </w:pPr>
    <w:rPr>
      <w:rFonts w:ascii="Times New Roman" w:eastAsia="Times New Roman" w:hAnsi="Times New Roman" w:cs="Times New Roman"/>
      <w:kern w:val="0"/>
      <w:sz w:val="24"/>
      <w:szCs w:val="24"/>
      <w:lang w:val="de-DE"/>
      <w14:ligatures w14:val="none"/>
    </w:rPr>
  </w:style>
  <w:style w:type="character" w:customStyle="1" w:styleId="TextkrperZchn">
    <w:name w:val="Textkörper Zchn"/>
    <w:basedOn w:val="Absatz-Standardschriftart"/>
    <w:link w:val="Textkrper"/>
    <w:uiPriority w:val="1"/>
    <w:rsid w:val="00840EF2"/>
    <w:rPr>
      <w:rFonts w:ascii="Times New Roman" w:eastAsia="Times New Roman" w:hAnsi="Times New Roman" w:cs="Times New Roman"/>
      <w:kern w:val="0"/>
      <w:sz w:val="24"/>
      <w:szCs w:val="24"/>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96239">
      <w:bodyDiv w:val="1"/>
      <w:marLeft w:val="0"/>
      <w:marRight w:val="0"/>
      <w:marTop w:val="0"/>
      <w:marBottom w:val="0"/>
      <w:divBdr>
        <w:top w:val="none" w:sz="0" w:space="0" w:color="auto"/>
        <w:left w:val="none" w:sz="0" w:space="0" w:color="auto"/>
        <w:bottom w:val="none" w:sz="0" w:space="0" w:color="auto"/>
        <w:right w:val="none" w:sz="0" w:space="0" w:color="auto"/>
      </w:divBdr>
    </w:div>
    <w:div w:id="151257849">
      <w:bodyDiv w:val="1"/>
      <w:marLeft w:val="0"/>
      <w:marRight w:val="0"/>
      <w:marTop w:val="0"/>
      <w:marBottom w:val="0"/>
      <w:divBdr>
        <w:top w:val="none" w:sz="0" w:space="0" w:color="auto"/>
        <w:left w:val="none" w:sz="0" w:space="0" w:color="auto"/>
        <w:bottom w:val="none" w:sz="0" w:space="0" w:color="auto"/>
        <w:right w:val="none" w:sz="0" w:space="0" w:color="auto"/>
      </w:divBdr>
    </w:div>
    <w:div w:id="555900723">
      <w:bodyDiv w:val="1"/>
      <w:marLeft w:val="0"/>
      <w:marRight w:val="0"/>
      <w:marTop w:val="0"/>
      <w:marBottom w:val="0"/>
      <w:divBdr>
        <w:top w:val="none" w:sz="0" w:space="0" w:color="auto"/>
        <w:left w:val="none" w:sz="0" w:space="0" w:color="auto"/>
        <w:bottom w:val="none" w:sz="0" w:space="0" w:color="auto"/>
        <w:right w:val="none" w:sz="0" w:space="0" w:color="auto"/>
      </w:divBdr>
      <w:divsChild>
        <w:div w:id="2005165826">
          <w:marLeft w:val="0"/>
          <w:marRight w:val="0"/>
          <w:marTop w:val="0"/>
          <w:marBottom w:val="0"/>
          <w:divBdr>
            <w:top w:val="none" w:sz="0" w:space="0" w:color="auto"/>
            <w:left w:val="none" w:sz="0" w:space="0" w:color="auto"/>
            <w:bottom w:val="none" w:sz="0" w:space="0" w:color="auto"/>
            <w:right w:val="none" w:sz="0" w:space="0" w:color="auto"/>
          </w:divBdr>
          <w:divsChild>
            <w:div w:id="1704818679">
              <w:marLeft w:val="0"/>
              <w:marRight w:val="0"/>
              <w:marTop w:val="0"/>
              <w:marBottom w:val="0"/>
              <w:divBdr>
                <w:top w:val="none" w:sz="0" w:space="0" w:color="auto"/>
                <w:left w:val="none" w:sz="0" w:space="0" w:color="auto"/>
                <w:bottom w:val="none" w:sz="0" w:space="0" w:color="auto"/>
                <w:right w:val="none" w:sz="0" w:space="0" w:color="auto"/>
              </w:divBdr>
              <w:divsChild>
                <w:div w:id="738946807">
                  <w:marLeft w:val="0"/>
                  <w:marRight w:val="0"/>
                  <w:marTop w:val="0"/>
                  <w:marBottom w:val="0"/>
                  <w:divBdr>
                    <w:top w:val="none" w:sz="0" w:space="0" w:color="auto"/>
                    <w:left w:val="none" w:sz="0" w:space="0" w:color="auto"/>
                    <w:bottom w:val="none" w:sz="0" w:space="0" w:color="auto"/>
                    <w:right w:val="none" w:sz="0" w:space="0" w:color="auto"/>
                  </w:divBdr>
                </w:div>
                <w:div w:id="399254599">
                  <w:marLeft w:val="0"/>
                  <w:marRight w:val="0"/>
                  <w:marTop w:val="0"/>
                  <w:marBottom w:val="0"/>
                  <w:divBdr>
                    <w:top w:val="none" w:sz="0" w:space="0" w:color="auto"/>
                    <w:left w:val="none" w:sz="0" w:space="0" w:color="auto"/>
                    <w:bottom w:val="none" w:sz="0" w:space="0" w:color="auto"/>
                    <w:right w:val="none" w:sz="0" w:space="0" w:color="auto"/>
                  </w:divBdr>
                </w:div>
                <w:div w:id="1553612750">
                  <w:marLeft w:val="0"/>
                  <w:marRight w:val="0"/>
                  <w:marTop w:val="0"/>
                  <w:marBottom w:val="0"/>
                  <w:divBdr>
                    <w:top w:val="none" w:sz="0" w:space="0" w:color="auto"/>
                    <w:left w:val="none" w:sz="0" w:space="0" w:color="auto"/>
                    <w:bottom w:val="none" w:sz="0" w:space="0" w:color="auto"/>
                    <w:right w:val="none" w:sz="0" w:space="0" w:color="auto"/>
                  </w:divBdr>
                </w:div>
                <w:div w:id="126591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506986">
          <w:marLeft w:val="0"/>
          <w:marRight w:val="0"/>
          <w:marTop w:val="0"/>
          <w:marBottom w:val="0"/>
          <w:divBdr>
            <w:top w:val="none" w:sz="0" w:space="0" w:color="auto"/>
            <w:left w:val="none" w:sz="0" w:space="0" w:color="auto"/>
            <w:bottom w:val="none" w:sz="0" w:space="0" w:color="auto"/>
            <w:right w:val="none" w:sz="0" w:space="0" w:color="auto"/>
          </w:divBdr>
        </w:div>
        <w:div w:id="1535192577">
          <w:marLeft w:val="0"/>
          <w:marRight w:val="0"/>
          <w:marTop w:val="0"/>
          <w:marBottom w:val="0"/>
          <w:divBdr>
            <w:top w:val="none" w:sz="0" w:space="0" w:color="auto"/>
            <w:left w:val="none" w:sz="0" w:space="0" w:color="auto"/>
            <w:bottom w:val="none" w:sz="0" w:space="0" w:color="auto"/>
            <w:right w:val="none" w:sz="0" w:space="0" w:color="auto"/>
          </w:divBdr>
        </w:div>
        <w:div w:id="1604457044">
          <w:marLeft w:val="0"/>
          <w:marRight w:val="0"/>
          <w:marTop w:val="0"/>
          <w:marBottom w:val="0"/>
          <w:divBdr>
            <w:top w:val="none" w:sz="0" w:space="0" w:color="auto"/>
            <w:left w:val="none" w:sz="0" w:space="0" w:color="auto"/>
            <w:bottom w:val="none" w:sz="0" w:space="0" w:color="auto"/>
            <w:right w:val="none" w:sz="0" w:space="0" w:color="auto"/>
          </w:divBdr>
        </w:div>
        <w:div w:id="953369113">
          <w:marLeft w:val="0"/>
          <w:marRight w:val="0"/>
          <w:marTop w:val="0"/>
          <w:marBottom w:val="0"/>
          <w:divBdr>
            <w:top w:val="none" w:sz="0" w:space="0" w:color="auto"/>
            <w:left w:val="none" w:sz="0" w:space="0" w:color="auto"/>
            <w:bottom w:val="none" w:sz="0" w:space="0" w:color="auto"/>
            <w:right w:val="none" w:sz="0" w:space="0" w:color="auto"/>
          </w:divBdr>
        </w:div>
        <w:div w:id="1626546428">
          <w:marLeft w:val="0"/>
          <w:marRight w:val="0"/>
          <w:marTop w:val="0"/>
          <w:marBottom w:val="0"/>
          <w:divBdr>
            <w:top w:val="none" w:sz="0" w:space="0" w:color="auto"/>
            <w:left w:val="none" w:sz="0" w:space="0" w:color="auto"/>
            <w:bottom w:val="none" w:sz="0" w:space="0" w:color="auto"/>
            <w:right w:val="none" w:sz="0" w:space="0" w:color="auto"/>
          </w:divBdr>
        </w:div>
        <w:div w:id="2084142165">
          <w:marLeft w:val="0"/>
          <w:marRight w:val="0"/>
          <w:marTop w:val="0"/>
          <w:marBottom w:val="0"/>
          <w:divBdr>
            <w:top w:val="none" w:sz="0" w:space="0" w:color="auto"/>
            <w:left w:val="none" w:sz="0" w:space="0" w:color="auto"/>
            <w:bottom w:val="none" w:sz="0" w:space="0" w:color="auto"/>
            <w:right w:val="none" w:sz="0" w:space="0" w:color="auto"/>
          </w:divBdr>
        </w:div>
        <w:div w:id="1942178999">
          <w:marLeft w:val="0"/>
          <w:marRight w:val="0"/>
          <w:marTop w:val="0"/>
          <w:marBottom w:val="0"/>
          <w:divBdr>
            <w:top w:val="none" w:sz="0" w:space="0" w:color="auto"/>
            <w:left w:val="none" w:sz="0" w:space="0" w:color="auto"/>
            <w:bottom w:val="none" w:sz="0" w:space="0" w:color="auto"/>
            <w:right w:val="none" w:sz="0" w:space="0" w:color="auto"/>
          </w:divBdr>
        </w:div>
        <w:div w:id="861552288">
          <w:marLeft w:val="0"/>
          <w:marRight w:val="0"/>
          <w:marTop w:val="0"/>
          <w:marBottom w:val="0"/>
          <w:divBdr>
            <w:top w:val="none" w:sz="0" w:space="0" w:color="auto"/>
            <w:left w:val="none" w:sz="0" w:space="0" w:color="auto"/>
            <w:bottom w:val="none" w:sz="0" w:space="0" w:color="auto"/>
            <w:right w:val="none" w:sz="0" w:space="0" w:color="auto"/>
          </w:divBdr>
        </w:div>
        <w:div w:id="711735929">
          <w:marLeft w:val="0"/>
          <w:marRight w:val="0"/>
          <w:marTop w:val="0"/>
          <w:marBottom w:val="0"/>
          <w:divBdr>
            <w:top w:val="none" w:sz="0" w:space="0" w:color="auto"/>
            <w:left w:val="none" w:sz="0" w:space="0" w:color="auto"/>
            <w:bottom w:val="none" w:sz="0" w:space="0" w:color="auto"/>
            <w:right w:val="none" w:sz="0" w:space="0" w:color="auto"/>
          </w:divBdr>
        </w:div>
        <w:div w:id="1470393685">
          <w:marLeft w:val="0"/>
          <w:marRight w:val="0"/>
          <w:marTop w:val="0"/>
          <w:marBottom w:val="0"/>
          <w:divBdr>
            <w:top w:val="none" w:sz="0" w:space="0" w:color="auto"/>
            <w:left w:val="none" w:sz="0" w:space="0" w:color="auto"/>
            <w:bottom w:val="none" w:sz="0" w:space="0" w:color="auto"/>
            <w:right w:val="none" w:sz="0" w:space="0" w:color="auto"/>
          </w:divBdr>
        </w:div>
        <w:div w:id="105544193">
          <w:marLeft w:val="0"/>
          <w:marRight w:val="0"/>
          <w:marTop w:val="0"/>
          <w:marBottom w:val="0"/>
          <w:divBdr>
            <w:top w:val="none" w:sz="0" w:space="0" w:color="auto"/>
            <w:left w:val="none" w:sz="0" w:space="0" w:color="auto"/>
            <w:bottom w:val="none" w:sz="0" w:space="0" w:color="auto"/>
            <w:right w:val="none" w:sz="0" w:space="0" w:color="auto"/>
          </w:divBdr>
        </w:div>
        <w:div w:id="613903998">
          <w:marLeft w:val="0"/>
          <w:marRight w:val="0"/>
          <w:marTop w:val="0"/>
          <w:marBottom w:val="0"/>
          <w:divBdr>
            <w:top w:val="none" w:sz="0" w:space="0" w:color="auto"/>
            <w:left w:val="none" w:sz="0" w:space="0" w:color="auto"/>
            <w:bottom w:val="none" w:sz="0" w:space="0" w:color="auto"/>
            <w:right w:val="none" w:sz="0" w:space="0" w:color="auto"/>
          </w:divBdr>
        </w:div>
        <w:div w:id="1868713118">
          <w:marLeft w:val="0"/>
          <w:marRight w:val="0"/>
          <w:marTop w:val="0"/>
          <w:marBottom w:val="0"/>
          <w:divBdr>
            <w:top w:val="none" w:sz="0" w:space="0" w:color="auto"/>
            <w:left w:val="none" w:sz="0" w:space="0" w:color="auto"/>
            <w:bottom w:val="none" w:sz="0" w:space="0" w:color="auto"/>
            <w:right w:val="none" w:sz="0" w:space="0" w:color="auto"/>
          </w:divBdr>
        </w:div>
        <w:div w:id="1509785113">
          <w:marLeft w:val="0"/>
          <w:marRight w:val="0"/>
          <w:marTop w:val="0"/>
          <w:marBottom w:val="0"/>
          <w:divBdr>
            <w:top w:val="none" w:sz="0" w:space="0" w:color="auto"/>
            <w:left w:val="none" w:sz="0" w:space="0" w:color="auto"/>
            <w:bottom w:val="none" w:sz="0" w:space="0" w:color="auto"/>
            <w:right w:val="none" w:sz="0" w:space="0" w:color="auto"/>
          </w:divBdr>
        </w:div>
        <w:div w:id="669407406">
          <w:marLeft w:val="0"/>
          <w:marRight w:val="0"/>
          <w:marTop w:val="0"/>
          <w:marBottom w:val="0"/>
          <w:divBdr>
            <w:top w:val="none" w:sz="0" w:space="0" w:color="auto"/>
            <w:left w:val="none" w:sz="0" w:space="0" w:color="auto"/>
            <w:bottom w:val="none" w:sz="0" w:space="0" w:color="auto"/>
            <w:right w:val="none" w:sz="0" w:space="0" w:color="auto"/>
          </w:divBdr>
        </w:div>
      </w:divsChild>
    </w:div>
    <w:div w:id="1203831141">
      <w:bodyDiv w:val="1"/>
      <w:marLeft w:val="0"/>
      <w:marRight w:val="0"/>
      <w:marTop w:val="0"/>
      <w:marBottom w:val="0"/>
      <w:divBdr>
        <w:top w:val="none" w:sz="0" w:space="0" w:color="auto"/>
        <w:left w:val="none" w:sz="0" w:space="0" w:color="auto"/>
        <w:bottom w:val="none" w:sz="0" w:space="0" w:color="auto"/>
        <w:right w:val="none" w:sz="0" w:space="0" w:color="auto"/>
      </w:divBdr>
    </w:div>
    <w:div w:id="1459955423">
      <w:bodyDiv w:val="1"/>
      <w:marLeft w:val="0"/>
      <w:marRight w:val="0"/>
      <w:marTop w:val="0"/>
      <w:marBottom w:val="0"/>
      <w:divBdr>
        <w:top w:val="none" w:sz="0" w:space="0" w:color="auto"/>
        <w:left w:val="none" w:sz="0" w:space="0" w:color="auto"/>
        <w:bottom w:val="none" w:sz="0" w:space="0" w:color="auto"/>
        <w:right w:val="none" w:sz="0" w:space="0" w:color="auto"/>
      </w:divBdr>
      <w:divsChild>
        <w:div w:id="201330945">
          <w:marLeft w:val="213"/>
          <w:marRight w:val="0"/>
          <w:marTop w:val="0"/>
          <w:marBottom w:val="0"/>
          <w:divBdr>
            <w:top w:val="none" w:sz="0" w:space="0" w:color="auto"/>
            <w:left w:val="none" w:sz="0" w:space="0" w:color="auto"/>
            <w:bottom w:val="none" w:sz="0" w:space="0" w:color="auto"/>
            <w:right w:val="none" w:sz="0" w:space="0" w:color="auto"/>
          </w:divBdr>
        </w:div>
      </w:divsChild>
    </w:div>
    <w:div w:id="2015763187">
      <w:bodyDiv w:val="1"/>
      <w:marLeft w:val="0"/>
      <w:marRight w:val="0"/>
      <w:marTop w:val="0"/>
      <w:marBottom w:val="0"/>
      <w:divBdr>
        <w:top w:val="none" w:sz="0" w:space="0" w:color="auto"/>
        <w:left w:val="none" w:sz="0" w:space="0" w:color="auto"/>
        <w:bottom w:val="none" w:sz="0" w:space="0" w:color="auto"/>
        <w:right w:val="none" w:sz="0" w:space="0" w:color="auto"/>
      </w:divBdr>
    </w:div>
    <w:div w:id="207993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chuetzdesign.at" TargetMode="External"/><Relationship Id="rId13" Type="http://schemas.openxmlformats.org/officeDocument/2006/relationships/hyperlink" Target="https://goldextra.com/de"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mailto:office@schuetzdesign.at" TargetMode="External"/><Relationship Id="rId12" Type="http://schemas.openxmlformats.org/officeDocument/2006/relationships/image" Target="media/image2.jpg"/><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http://www.facebook.com/Grundsteinfestival" TargetMode="Externa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hyperlink" Target="http://www.grundstein.at/" TargetMode="External"/><Relationship Id="rId15" Type="http://schemas.microsoft.com/office/2007/relationships/hdphoto" Target="media/hdphoto1.wdp"/><Relationship Id="rId23" Type="http://schemas.openxmlformats.org/officeDocument/2006/relationships/fontTable" Target="fontTable.xml"/><Relationship Id="rId10" Type="http://schemas.openxmlformats.org/officeDocument/2006/relationships/hyperlink" Target="https://www.facebook.com/Grundsteinfestival"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s://www.grundstein.at/" TargetMode="External"/><Relationship Id="rId14" Type="http://schemas.openxmlformats.org/officeDocument/2006/relationships/image" Target="media/image3.png"/><Relationship Id="rId22" Type="http://schemas.openxmlformats.org/officeDocument/2006/relationships/image" Target="media/image10.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1560</Words>
  <Characters>9830</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Lang</dc:creator>
  <cp:keywords/>
  <dc:description/>
  <cp:lastModifiedBy>Ein Microsoft Office-Anwender</cp:lastModifiedBy>
  <cp:revision>4</cp:revision>
  <cp:lastPrinted>2024-09-16T13:39:00Z</cp:lastPrinted>
  <dcterms:created xsi:type="dcterms:W3CDTF">2024-09-16T13:39:00Z</dcterms:created>
  <dcterms:modified xsi:type="dcterms:W3CDTF">2026-09-17T12:27:00Z</dcterms:modified>
</cp:coreProperties>
</file>